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24F" w:rsidRPr="00475AA0" w:rsidRDefault="00DC1ACA" w:rsidP="00CD224F">
      <w:pPr>
        <w:pStyle w:val="NormalnyWeb"/>
        <w:spacing w:before="60" w:beforeAutospacing="0" w:after="75" w:afterAutospacing="0"/>
        <w:jc w:val="center"/>
        <w:rPr>
          <w:rStyle w:val="Pogrubienie"/>
          <w:rFonts w:asciiTheme="majorHAnsi" w:hAnsiTheme="majorHAnsi" w:cstheme="minorHAnsi"/>
          <w:color w:val="000000" w:themeColor="text1"/>
          <w:sz w:val="22"/>
          <w:szCs w:val="22"/>
        </w:rPr>
      </w:pPr>
      <w:r w:rsidRPr="00475AA0">
        <w:rPr>
          <w:rStyle w:val="Pogrubienie"/>
          <w:rFonts w:asciiTheme="majorHAnsi" w:hAnsiTheme="majorHAnsi" w:cstheme="minorHAnsi"/>
          <w:color w:val="000000" w:themeColor="text1"/>
          <w:sz w:val="22"/>
          <w:szCs w:val="22"/>
        </w:rPr>
        <w:t xml:space="preserve">OGŁOSZENIE </w:t>
      </w:r>
    </w:p>
    <w:p w:rsidR="00540EE9" w:rsidRPr="00475AA0" w:rsidRDefault="00CD224F" w:rsidP="00A84EC7">
      <w:pPr>
        <w:pStyle w:val="NormalnyWeb"/>
        <w:spacing w:before="60" w:beforeAutospacing="0" w:after="75" w:afterAutospacing="0"/>
        <w:jc w:val="center"/>
        <w:rPr>
          <w:rStyle w:val="Pogrubienie"/>
          <w:rFonts w:asciiTheme="majorHAnsi" w:hAnsiTheme="majorHAnsi" w:cstheme="minorHAnsi"/>
          <w:color w:val="000000" w:themeColor="text1"/>
          <w:sz w:val="22"/>
          <w:szCs w:val="22"/>
        </w:rPr>
      </w:pPr>
      <w:r w:rsidRPr="00475AA0">
        <w:rPr>
          <w:rStyle w:val="Pogrubienie"/>
          <w:rFonts w:asciiTheme="majorHAnsi" w:hAnsiTheme="majorHAnsi" w:cstheme="minorHAnsi"/>
          <w:color w:val="000000" w:themeColor="text1"/>
          <w:sz w:val="22"/>
          <w:szCs w:val="22"/>
        </w:rPr>
        <w:t xml:space="preserve">z dnia </w:t>
      </w:r>
      <w:r w:rsidR="006A2F4E">
        <w:rPr>
          <w:rStyle w:val="Pogrubienie"/>
          <w:rFonts w:asciiTheme="majorHAnsi" w:hAnsiTheme="majorHAnsi" w:cstheme="minorHAnsi"/>
          <w:color w:val="000000" w:themeColor="text1"/>
          <w:sz w:val="22"/>
          <w:szCs w:val="22"/>
        </w:rPr>
        <w:t>8 grudnia</w:t>
      </w:r>
      <w:r w:rsidR="0097362E">
        <w:rPr>
          <w:rStyle w:val="Pogrubienie"/>
          <w:rFonts w:asciiTheme="majorHAnsi" w:hAnsiTheme="majorHAnsi" w:cstheme="minorHAnsi"/>
          <w:color w:val="000000" w:themeColor="text1"/>
          <w:sz w:val="22"/>
          <w:szCs w:val="22"/>
        </w:rPr>
        <w:t xml:space="preserve"> 2020</w:t>
      </w:r>
      <w:r w:rsidR="006A2F4E">
        <w:rPr>
          <w:rStyle w:val="Pogrubienie"/>
          <w:rFonts w:asciiTheme="majorHAnsi" w:hAnsiTheme="majorHAnsi" w:cstheme="minorHAnsi"/>
          <w:color w:val="000000" w:themeColor="text1"/>
          <w:sz w:val="22"/>
          <w:szCs w:val="22"/>
        </w:rPr>
        <w:t xml:space="preserve"> roku</w:t>
      </w:r>
    </w:p>
    <w:p w:rsidR="00DC1ACA" w:rsidRPr="00475AA0" w:rsidRDefault="00CD224F" w:rsidP="00A84EC7">
      <w:pPr>
        <w:pStyle w:val="NormalnyWeb"/>
        <w:spacing w:before="240" w:beforeAutospacing="0" w:after="75" w:afterAutospacing="0"/>
        <w:jc w:val="both"/>
        <w:rPr>
          <w:rFonts w:asciiTheme="majorHAnsi" w:hAnsiTheme="majorHAnsi" w:cstheme="minorHAnsi"/>
          <w:color w:val="000000" w:themeColor="text1"/>
          <w:sz w:val="22"/>
          <w:szCs w:val="22"/>
        </w:rPr>
      </w:pPr>
      <w:r w:rsidRPr="00475AA0">
        <w:rPr>
          <w:rFonts w:asciiTheme="majorHAnsi" w:hAnsiTheme="majorHAnsi" w:cstheme="minorHAnsi"/>
          <w:color w:val="000000" w:themeColor="text1"/>
          <w:sz w:val="22"/>
          <w:szCs w:val="22"/>
        </w:rPr>
        <w:t xml:space="preserve">w sprawie terminu i miejsca przeprowadzenia drugiego etapu konkursu dla kandydatów na </w:t>
      </w:r>
      <w:r w:rsidRPr="00475AA0">
        <w:rPr>
          <w:rStyle w:val="Pogrubienie"/>
          <w:rFonts w:asciiTheme="majorHAnsi" w:hAnsiTheme="majorHAnsi" w:cstheme="minorHAnsi"/>
          <w:color w:val="000000" w:themeColor="text1"/>
          <w:sz w:val="22"/>
          <w:szCs w:val="22"/>
        </w:rPr>
        <w:t>staż urzędniczy</w:t>
      </w:r>
      <w:r w:rsidRPr="00475AA0">
        <w:rPr>
          <w:rFonts w:asciiTheme="majorHAnsi" w:hAnsiTheme="majorHAnsi" w:cstheme="minorHAnsi"/>
          <w:color w:val="000000" w:themeColor="text1"/>
          <w:sz w:val="22"/>
          <w:szCs w:val="22"/>
        </w:rPr>
        <w:t xml:space="preserve"> w  Sądzie Rejonowym w Sokółce. </w:t>
      </w:r>
    </w:p>
    <w:p w:rsidR="0097362E" w:rsidRDefault="00CD224F" w:rsidP="00A84EC7">
      <w:pPr>
        <w:pStyle w:val="NormalnyWeb"/>
        <w:spacing w:before="240" w:beforeAutospacing="0" w:after="75" w:afterAutospacing="0"/>
        <w:jc w:val="both"/>
        <w:rPr>
          <w:rFonts w:asciiTheme="majorHAnsi" w:hAnsiTheme="majorHAnsi" w:cstheme="minorHAnsi"/>
          <w:color w:val="000000" w:themeColor="text1"/>
          <w:sz w:val="22"/>
          <w:szCs w:val="22"/>
        </w:rPr>
      </w:pPr>
      <w:r w:rsidRPr="00475AA0">
        <w:rPr>
          <w:rFonts w:asciiTheme="majorHAnsi" w:hAnsiTheme="majorHAnsi" w:cstheme="minorHAnsi"/>
          <w:color w:val="000000" w:themeColor="text1"/>
          <w:sz w:val="22"/>
          <w:szCs w:val="22"/>
        </w:rPr>
        <w:t xml:space="preserve">W nawiązaniu do ogłoszenia nr </w:t>
      </w:r>
      <w:r w:rsidR="0003234A">
        <w:rPr>
          <w:b/>
        </w:rPr>
        <w:t>A - 110 - 1</w:t>
      </w:r>
      <w:r w:rsidR="006A2F4E">
        <w:rPr>
          <w:b/>
        </w:rPr>
        <w:t>7</w:t>
      </w:r>
      <w:r w:rsidR="0003234A">
        <w:rPr>
          <w:b/>
        </w:rPr>
        <w:t xml:space="preserve">/20 </w:t>
      </w:r>
      <w:r w:rsidRPr="00475AA0">
        <w:rPr>
          <w:rStyle w:val="Pogrubienie"/>
          <w:rFonts w:asciiTheme="majorHAnsi" w:hAnsiTheme="majorHAnsi" w:cstheme="minorHAnsi"/>
          <w:color w:val="000000" w:themeColor="text1"/>
          <w:sz w:val="22"/>
          <w:szCs w:val="22"/>
        </w:rPr>
        <w:t xml:space="preserve">z dnia </w:t>
      </w:r>
      <w:r w:rsidR="00A51446">
        <w:rPr>
          <w:rStyle w:val="Pogrubienie"/>
          <w:rFonts w:asciiTheme="majorHAnsi" w:hAnsiTheme="majorHAnsi" w:cstheme="minorHAnsi"/>
          <w:color w:val="000000" w:themeColor="text1"/>
          <w:sz w:val="22"/>
          <w:szCs w:val="22"/>
        </w:rPr>
        <w:t xml:space="preserve">18 listopada </w:t>
      </w:r>
      <w:r w:rsidR="00953906">
        <w:rPr>
          <w:rStyle w:val="Pogrubienie"/>
          <w:rFonts w:asciiTheme="majorHAnsi" w:hAnsiTheme="majorHAnsi" w:cstheme="minorHAnsi"/>
          <w:color w:val="000000" w:themeColor="text1"/>
          <w:sz w:val="22"/>
          <w:szCs w:val="22"/>
        </w:rPr>
        <w:t>2020</w:t>
      </w:r>
      <w:r w:rsidR="00A51446">
        <w:rPr>
          <w:rStyle w:val="Pogrubienie"/>
          <w:rFonts w:asciiTheme="majorHAnsi" w:hAnsiTheme="majorHAnsi" w:cstheme="minorHAnsi"/>
          <w:color w:val="000000" w:themeColor="text1"/>
          <w:sz w:val="22"/>
          <w:szCs w:val="22"/>
        </w:rPr>
        <w:t xml:space="preserve"> roku</w:t>
      </w:r>
      <w:r w:rsidRPr="00475AA0">
        <w:rPr>
          <w:rFonts w:asciiTheme="majorHAnsi" w:hAnsiTheme="majorHAnsi" w:cstheme="minorHAnsi"/>
          <w:color w:val="000000" w:themeColor="text1"/>
          <w:sz w:val="22"/>
          <w:szCs w:val="22"/>
        </w:rPr>
        <w:t xml:space="preserve"> oraz po przeprowadzeniu pierwszego etapu konkursu – selekcji wstępnej zgłoszeń kandydatów pod kątem spełniania wymogów formalnych przystąpienia do konkursu na </w:t>
      </w:r>
      <w:r w:rsidRPr="00475AA0">
        <w:rPr>
          <w:rStyle w:val="Pogrubienie"/>
          <w:rFonts w:asciiTheme="majorHAnsi" w:hAnsiTheme="majorHAnsi" w:cstheme="minorHAnsi"/>
          <w:color w:val="000000" w:themeColor="text1"/>
          <w:sz w:val="22"/>
          <w:szCs w:val="22"/>
        </w:rPr>
        <w:t>staż urzędniczy</w:t>
      </w:r>
      <w:r w:rsidRPr="00475AA0">
        <w:rPr>
          <w:rFonts w:asciiTheme="majorHAnsi" w:hAnsiTheme="majorHAnsi" w:cstheme="minorHAnsi"/>
          <w:color w:val="000000" w:themeColor="text1"/>
          <w:sz w:val="22"/>
          <w:szCs w:val="22"/>
        </w:rPr>
        <w:t xml:space="preserve"> w  Sądzie Rejonowym w Sokółce, Komisja Konkursowa ustaliła listę kandydatów zakwalifikowanych do drugiego etapu konkursu:</w:t>
      </w:r>
    </w:p>
    <w:p w:rsidR="0097362E" w:rsidRDefault="00A51446" w:rsidP="00953906">
      <w:pPr>
        <w:pStyle w:val="NormalnyWeb"/>
        <w:numPr>
          <w:ilvl w:val="0"/>
          <w:numId w:val="1"/>
        </w:numPr>
        <w:spacing w:before="60" w:beforeAutospacing="0" w:after="75" w:afterAutospacing="0"/>
        <w:rPr>
          <w:rFonts w:asciiTheme="majorHAnsi" w:hAnsiTheme="majorHAnsi" w:cstheme="minorHAnsi"/>
          <w:b/>
          <w:color w:val="000000" w:themeColor="text1"/>
          <w:sz w:val="22"/>
          <w:szCs w:val="22"/>
        </w:rPr>
      </w:pPr>
      <w:proofErr w:type="spellStart"/>
      <w:r>
        <w:rPr>
          <w:rFonts w:asciiTheme="majorHAnsi" w:hAnsiTheme="majorHAnsi" w:cstheme="minorHAnsi"/>
          <w:b/>
          <w:color w:val="000000" w:themeColor="text1"/>
          <w:sz w:val="22"/>
          <w:szCs w:val="22"/>
        </w:rPr>
        <w:t>Arciuch</w:t>
      </w:r>
      <w:proofErr w:type="spellEnd"/>
      <w:r>
        <w:rPr>
          <w:rFonts w:asciiTheme="majorHAnsi" w:hAnsiTheme="majorHAnsi" w:cstheme="minorHAnsi"/>
          <w:b/>
          <w:color w:val="000000" w:themeColor="text1"/>
          <w:sz w:val="22"/>
          <w:szCs w:val="22"/>
        </w:rPr>
        <w:t xml:space="preserve"> Kinga</w:t>
      </w:r>
    </w:p>
    <w:p w:rsidR="0097362E" w:rsidRDefault="00A51446" w:rsidP="00953906">
      <w:pPr>
        <w:pStyle w:val="NormalnyWeb"/>
        <w:numPr>
          <w:ilvl w:val="0"/>
          <w:numId w:val="1"/>
        </w:numPr>
        <w:spacing w:before="60" w:beforeAutospacing="0" w:after="75" w:afterAutospacing="0"/>
        <w:rPr>
          <w:rFonts w:asciiTheme="majorHAnsi" w:hAnsiTheme="majorHAnsi" w:cstheme="minorHAnsi"/>
          <w:b/>
          <w:color w:val="000000" w:themeColor="text1"/>
          <w:sz w:val="22"/>
          <w:szCs w:val="22"/>
        </w:rPr>
      </w:pPr>
      <w:proofErr w:type="spellStart"/>
      <w:r>
        <w:rPr>
          <w:rFonts w:asciiTheme="majorHAnsi" w:hAnsiTheme="majorHAnsi" w:cstheme="minorHAnsi"/>
          <w:b/>
          <w:color w:val="000000" w:themeColor="text1"/>
          <w:sz w:val="22"/>
          <w:szCs w:val="22"/>
        </w:rPr>
        <w:t>Buchajska</w:t>
      </w:r>
      <w:proofErr w:type="spellEnd"/>
      <w:r>
        <w:rPr>
          <w:rFonts w:asciiTheme="majorHAnsi" w:hAnsiTheme="majorHAnsi" w:cstheme="minorHAnsi"/>
          <w:b/>
          <w:color w:val="000000" w:themeColor="text1"/>
          <w:sz w:val="22"/>
          <w:szCs w:val="22"/>
        </w:rPr>
        <w:t xml:space="preserve"> Justyna</w:t>
      </w:r>
    </w:p>
    <w:p w:rsidR="0097362E" w:rsidRDefault="00A51446" w:rsidP="00953906">
      <w:pPr>
        <w:pStyle w:val="NormalnyWeb"/>
        <w:numPr>
          <w:ilvl w:val="0"/>
          <w:numId w:val="1"/>
        </w:numPr>
        <w:spacing w:before="60" w:beforeAutospacing="0" w:after="75" w:afterAutospacing="0"/>
        <w:rPr>
          <w:rFonts w:asciiTheme="majorHAnsi" w:hAnsiTheme="majorHAnsi" w:cstheme="minorHAnsi"/>
          <w:b/>
          <w:color w:val="000000" w:themeColor="text1"/>
          <w:sz w:val="22"/>
          <w:szCs w:val="22"/>
        </w:rPr>
      </w:pPr>
      <w:r>
        <w:rPr>
          <w:rFonts w:asciiTheme="majorHAnsi" w:hAnsiTheme="majorHAnsi" w:cstheme="minorHAnsi"/>
          <w:b/>
          <w:color w:val="000000" w:themeColor="text1"/>
          <w:sz w:val="22"/>
          <w:szCs w:val="22"/>
        </w:rPr>
        <w:t>Jaszczyk Krystian</w:t>
      </w:r>
    </w:p>
    <w:p w:rsidR="0097362E" w:rsidRDefault="00A51446" w:rsidP="00953906">
      <w:pPr>
        <w:pStyle w:val="NormalnyWeb"/>
        <w:numPr>
          <w:ilvl w:val="0"/>
          <w:numId w:val="1"/>
        </w:numPr>
        <w:spacing w:before="60" w:beforeAutospacing="0" w:after="75" w:afterAutospacing="0"/>
        <w:rPr>
          <w:rFonts w:asciiTheme="majorHAnsi" w:hAnsiTheme="majorHAnsi" w:cstheme="minorHAnsi"/>
          <w:b/>
          <w:color w:val="000000" w:themeColor="text1"/>
          <w:sz w:val="22"/>
          <w:szCs w:val="22"/>
        </w:rPr>
      </w:pPr>
      <w:r>
        <w:rPr>
          <w:rFonts w:asciiTheme="majorHAnsi" w:hAnsiTheme="majorHAnsi" w:cstheme="minorHAnsi"/>
          <w:b/>
          <w:color w:val="000000" w:themeColor="text1"/>
          <w:sz w:val="22"/>
          <w:szCs w:val="22"/>
        </w:rPr>
        <w:t>Kocisz Magdalena</w:t>
      </w:r>
    </w:p>
    <w:p w:rsidR="0097362E" w:rsidRDefault="00A51446" w:rsidP="00953906">
      <w:pPr>
        <w:pStyle w:val="NormalnyWeb"/>
        <w:numPr>
          <w:ilvl w:val="0"/>
          <w:numId w:val="1"/>
        </w:numPr>
        <w:spacing w:before="60" w:beforeAutospacing="0" w:after="75" w:afterAutospacing="0"/>
        <w:rPr>
          <w:rFonts w:asciiTheme="majorHAnsi" w:hAnsiTheme="majorHAnsi" w:cstheme="minorHAnsi"/>
          <w:b/>
          <w:color w:val="000000" w:themeColor="text1"/>
          <w:sz w:val="22"/>
          <w:szCs w:val="22"/>
        </w:rPr>
      </w:pPr>
      <w:r>
        <w:rPr>
          <w:rFonts w:asciiTheme="majorHAnsi" w:hAnsiTheme="majorHAnsi" w:cstheme="minorHAnsi"/>
          <w:b/>
          <w:color w:val="000000" w:themeColor="text1"/>
          <w:sz w:val="22"/>
          <w:szCs w:val="22"/>
        </w:rPr>
        <w:t>Krupowicz Magda</w:t>
      </w:r>
    </w:p>
    <w:p w:rsidR="0097362E" w:rsidRDefault="00A51446" w:rsidP="00953906">
      <w:pPr>
        <w:pStyle w:val="NormalnyWeb"/>
        <w:numPr>
          <w:ilvl w:val="0"/>
          <w:numId w:val="1"/>
        </w:numPr>
        <w:spacing w:before="60" w:beforeAutospacing="0" w:after="75" w:afterAutospacing="0"/>
        <w:rPr>
          <w:rFonts w:asciiTheme="majorHAnsi" w:hAnsiTheme="majorHAnsi" w:cstheme="minorHAnsi"/>
          <w:b/>
          <w:color w:val="000000" w:themeColor="text1"/>
          <w:sz w:val="22"/>
          <w:szCs w:val="22"/>
        </w:rPr>
      </w:pPr>
      <w:r>
        <w:rPr>
          <w:rFonts w:asciiTheme="majorHAnsi" w:hAnsiTheme="majorHAnsi" w:cstheme="minorHAnsi"/>
          <w:b/>
          <w:color w:val="000000" w:themeColor="text1"/>
          <w:sz w:val="22"/>
          <w:szCs w:val="22"/>
        </w:rPr>
        <w:t>Kucharczyk Małgorzata</w:t>
      </w:r>
    </w:p>
    <w:p w:rsidR="00CD224F" w:rsidRDefault="00A51446" w:rsidP="0097362E">
      <w:pPr>
        <w:pStyle w:val="NormalnyWeb"/>
        <w:numPr>
          <w:ilvl w:val="0"/>
          <w:numId w:val="1"/>
        </w:numPr>
        <w:spacing w:before="60" w:beforeAutospacing="0" w:after="75" w:afterAutospacing="0"/>
        <w:rPr>
          <w:rFonts w:asciiTheme="majorHAnsi" w:hAnsiTheme="majorHAnsi" w:cstheme="minorHAnsi"/>
          <w:b/>
          <w:color w:val="000000" w:themeColor="text1"/>
          <w:sz w:val="22"/>
          <w:szCs w:val="22"/>
        </w:rPr>
      </w:pPr>
      <w:r>
        <w:rPr>
          <w:rFonts w:asciiTheme="majorHAnsi" w:hAnsiTheme="majorHAnsi" w:cstheme="minorHAnsi"/>
          <w:b/>
          <w:color w:val="000000" w:themeColor="text1"/>
          <w:sz w:val="22"/>
          <w:szCs w:val="22"/>
        </w:rPr>
        <w:t>Raczkowska Zuzanna</w:t>
      </w:r>
    </w:p>
    <w:p w:rsidR="00A51446" w:rsidRPr="0097362E" w:rsidRDefault="00A51446" w:rsidP="0097362E">
      <w:pPr>
        <w:pStyle w:val="NormalnyWeb"/>
        <w:numPr>
          <w:ilvl w:val="0"/>
          <w:numId w:val="1"/>
        </w:numPr>
        <w:spacing w:before="60" w:beforeAutospacing="0" w:after="75" w:afterAutospacing="0"/>
        <w:rPr>
          <w:rFonts w:asciiTheme="majorHAnsi" w:hAnsiTheme="majorHAnsi" w:cstheme="minorHAnsi"/>
          <w:b/>
          <w:color w:val="000000" w:themeColor="text1"/>
          <w:sz w:val="22"/>
          <w:szCs w:val="22"/>
        </w:rPr>
      </w:pPr>
      <w:r>
        <w:rPr>
          <w:rFonts w:asciiTheme="majorHAnsi" w:hAnsiTheme="majorHAnsi" w:cstheme="minorHAnsi"/>
          <w:b/>
          <w:color w:val="000000" w:themeColor="text1"/>
          <w:sz w:val="22"/>
          <w:szCs w:val="22"/>
        </w:rPr>
        <w:t>Rutkowska Kornelia</w:t>
      </w:r>
    </w:p>
    <w:p w:rsidR="00475AA0" w:rsidRDefault="00CD224F" w:rsidP="00CD224F">
      <w:pPr>
        <w:pStyle w:val="NormalnyWeb"/>
        <w:spacing w:before="60" w:beforeAutospacing="0" w:after="75" w:afterAutospacing="0"/>
        <w:jc w:val="both"/>
        <w:rPr>
          <w:rStyle w:val="Pogrubienie"/>
          <w:rFonts w:asciiTheme="majorHAnsi" w:hAnsiTheme="majorHAnsi" w:cstheme="minorHAnsi"/>
          <w:color w:val="000000" w:themeColor="text1"/>
          <w:sz w:val="22"/>
          <w:szCs w:val="22"/>
        </w:rPr>
      </w:pPr>
      <w:r w:rsidRPr="00475AA0">
        <w:rPr>
          <w:rFonts w:asciiTheme="majorHAnsi" w:hAnsiTheme="majorHAnsi" w:cstheme="minorHAnsi"/>
          <w:color w:val="000000" w:themeColor="text1"/>
          <w:sz w:val="22"/>
          <w:szCs w:val="22"/>
        </w:rPr>
        <w:t xml:space="preserve">Drugi etap konkursu odbędzie się w dniu </w:t>
      </w:r>
      <w:r w:rsidR="00A51446">
        <w:rPr>
          <w:rStyle w:val="Pogrubienie"/>
          <w:rFonts w:asciiTheme="majorHAnsi" w:hAnsiTheme="majorHAnsi" w:cstheme="minorHAnsi"/>
          <w:color w:val="000000" w:themeColor="text1"/>
          <w:sz w:val="22"/>
          <w:szCs w:val="22"/>
        </w:rPr>
        <w:t>18 grudnia</w:t>
      </w:r>
      <w:r w:rsidR="0097362E">
        <w:rPr>
          <w:rStyle w:val="Pogrubienie"/>
          <w:rFonts w:asciiTheme="majorHAnsi" w:hAnsiTheme="majorHAnsi" w:cstheme="minorHAnsi"/>
          <w:color w:val="000000" w:themeColor="text1"/>
          <w:sz w:val="22"/>
          <w:szCs w:val="22"/>
        </w:rPr>
        <w:t xml:space="preserve"> 2020</w:t>
      </w:r>
      <w:r w:rsidR="00A51446">
        <w:rPr>
          <w:rStyle w:val="Pogrubienie"/>
          <w:rFonts w:asciiTheme="majorHAnsi" w:hAnsiTheme="majorHAnsi" w:cstheme="minorHAnsi"/>
          <w:color w:val="000000" w:themeColor="text1"/>
          <w:sz w:val="22"/>
          <w:szCs w:val="22"/>
        </w:rPr>
        <w:t xml:space="preserve"> roku</w:t>
      </w:r>
      <w:r w:rsidRPr="00475AA0">
        <w:rPr>
          <w:rStyle w:val="Pogrubienie"/>
          <w:rFonts w:asciiTheme="majorHAnsi" w:hAnsiTheme="majorHAnsi" w:cstheme="minorHAnsi"/>
          <w:color w:val="000000" w:themeColor="text1"/>
          <w:sz w:val="22"/>
          <w:szCs w:val="22"/>
        </w:rPr>
        <w:t xml:space="preserve"> </w:t>
      </w:r>
      <w:r w:rsidRPr="00475AA0">
        <w:rPr>
          <w:rFonts w:asciiTheme="majorHAnsi" w:hAnsiTheme="majorHAnsi" w:cstheme="minorHAnsi"/>
          <w:color w:val="000000" w:themeColor="text1"/>
          <w:sz w:val="22"/>
          <w:szCs w:val="22"/>
        </w:rPr>
        <w:t xml:space="preserve">w budynku Sądu Rejonowego w Sokółce przy ul. Piłsudskiego 7, </w:t>
      </w:r>
      <w:r w:rsidR="002A4171" w:rsidRPr="00475AA0">
        <w:rPr>
          <w:rStyle w:val="Pogrubienie"/>
          <w:rFonts w:asciiTheme="majorHAnsi" w:hAnsiTheme="majorHAnsi" w:cstheme="minorHAnsi"/>
          <w:color w:val="000000" w:themeColor="text1"/>
          <w:sz w:val="22"/>
          <w:szCs w:val="22"/>
        </w:rPr>
        <w:t>s</w:t>
      </w:r>
      <w:r w:rsidRPr="00475AA0">
        <w:rPr>
          <w:rStyle w:val="Pogrubienie"/>
          <w:rFonts w:asciiTheme="majorHAnsi" w:hAnsiTheme="majorHAnsi" w:cstheme="minorHAnsi"/>
          <w:color w:val="000000" w:themeColor="text1"/>
          <w:sz w:val="22"/>
          <w:szCs w:val="22"/>
        </w:rPr>
        <w:t xml:space="preserve">ala </w:t>
      </w:r>
      <w:r w:rsidR="002A4171" w:rsidRPr="00475AA0">
        <w:rPr>
          <w:rStyle w:val="Pogrubienie"/>
          <w:rFonts w:asciiTheme="majorHAnsi" w:hAnsiTheme="majorHAnsi" w:cstheme="minorHAnsi"/>
          <w:color w:val="000000" w:themeColor="text1"/>
          <w:sz w:val="22"/>
          <w:szCs w:val="22"/>
        </w:rPr>
        <w:t xml:space="preserve">rozpraw </w:t>
      </w:r>
      <w:r w:rsidRPr="00475AA0">
        <w:rPr>
          <w:rStyle w:val="Pogrubienie"/>
          <w:rFonts w:asciiTheme="majorHAnsi" w:hAnsiTheme="majorHAnsi" w:cstheme="minorHAnsi"/>
          <w:color w:val="000000" w:themeColor="text1"/>
          <w:sz w:val="22"/>
          <w:szCs w:val="22"/>
        </w:rPr>
        <w:t>nr I</w:t>
      </w:r>
      <w:r w:rsidR="00A51446">
        <w:rPr>
          <w:rStyle w:val="Pogrubienie"/>
          <w:rFonts w:asciiTheme="majorHAnsi" w:hAnsiTheme="majorHAnsi" w:cstheme="minorHAnsi"/>
          <w:color w:val="000000" w:themeColor="text1"/>
          <w:sz w:val="22"/>
          <w:szCs w:val="22"/>
        </w:rPr>
        <w:t>I</w:t>
      </w:r>
      <w:r w:rsidR="002A4171" w:rsidRPr="00475AA0">
        <w:rPr>
          <w:rStyle w:val="Pogrubienie"/>
          <w:rFonts w:asciiTheme="majorHAnsi" w:hAnsiTheme="majorHAnsi" w:cstheme="minorHAnsi"/>
          <w:color w:val="000000" w:themeColor="text1"/>
          <w:sz w:val="22"/>
          <w:szCs w:val="22"/>
        </w:rPr>
        <w:t xml:space="preserve"> (parter budynku)</w:t>
      </w:r>
      <w:r w:rsidR="00852C79">
        <w:rPr>
          <w:rStyle w:val="Pogrubienie"/>
          <w:rFonts w:asciiTheme="majorHAnsi" w:hAnsiTheme="majorHAnsi" w:cstheme="minorHAnsi"/>
          <w:color w:val="000000" w:themeColor="text1"/>
          <w:sz w:val="22"/>
          <w:szCs w:val="22"/>
        </w:rPr>
        <w:t xml:space="preserve">, kandydaci będą przystępować do sprawdzianu według następującego harmonogramu: </w:t>
      </w:r>
      <w:r w:rsidR="004F0FA5">
        <w:rPr>
          <w:rStyle w:val="Pogrubienie"/>
          <w:rFonts w:asciiTheme="majorHAnsi" w:hAnsiTheme="majorHAnsi" w:cstheme="minorHAnsi"/>
          <w:b w:val="0"/>
          <w:color w:val="000000" w:themeColor="text1"/>
          <w:sz w:val="22"/>
          <w:szCs w:val="22"/>
        </w:rPr>
        <w:t>(ze względu na obostrzenia sanitarne)</w:t>
      </w:r>
      <w:r w:rsidR="00A51446">
        <w:rPr>
          <w:rStyle w:val="Pogrubienie"/>
          <w:rFonts w:asciiTheme="majorHAnsi" w:hAnsiTheme="majorHAnsi" w:cstheme="minorHAnsi"/>
          <w:color w:val="000000" w:themeColor="text1"/>
          <w:sz w:val="22"/>
          <w:szCs w:val="22"/>
        </w:rPr>
        <w:t>:</w:t>
      </w:r>
    </w:p>
    <w:p w:rsidR="00A51446" w:rsidRPr="004F0FA5" w:rsidRDefault="00A51446" w:rsidP="00CD224F">
      <w:pPr>
        <w:pStyle w:val="NormalnyWeb"/>
        <w:spacing w:before="60" w:beforeAutospacing="0" w:after="75" w:afterAutospacing="0"/>
        <w:jc w:val="both"/>
        <w:rPr>
          <w:rStyle w:val="Pogrubienie"/>
          <w:rFonts w:asciiTheme="majorHAnsi" w:hAnsiTheme="majorHAnsi" w:cstheme="minorHAnsi"/>
          <w:color w:val="000000" w:themeColor="text1"/>
          <w:sz w:val="22"/>
          <w:szCs w:val="22"/>
          <w:u w:val="single"/>
        </w:rPr>
      </w:pPr>
      <w:r w:rsidRPr="004F0FA5">
        <w:rPr>
          <w:rStyle w:val="Pogrubienie"/>
          <w:rFonts w:asciiTheme="majorHAnsi" w:hAnsiTheme="majorHAnsi" w:cstheme="minorHAnsi"/>
          <w:color w:val="000000" w:themeColor="text1"/>
          <w:sz w:val="22"/>
          <w:szCs w:val="22"/>
          <w:u w:val="single"/>
        </w:rPr>
        <w:t>Godzina 9:00</w:t>
      </w:r>
    </w:p>
    <w:p w:rsidR="00A51446" w:rsidRDefault="00A51446" w:rsidP="00A51446">
      <w:pPr>
        <w:pStyle w:val="NormalnyWeb"/>
        <w:numPr>
          <w:ilvl w:val="0"/>
          <w:numId w:val="4"/>
        </w:numPr>
        <w:spacing w:before="60" w:beforeAutospacing="0" w:after="75" w:afterAutospacing="0"/>
        <w:jc w:val="both"/>
        <w:rPr>
          <w:rStyle w:val="Pogrubienie"/>
          <w:rFonts w:asciiTheme="majorHAnsi" w:hAnsiTheme="majorHAnsi" w:cstheme="minorHAnsi"/>
          <w:color w:val="000000" w:themeColor="text1"/>
          <w:sz w:val="22"/>
          <w:szCs w:val="22"/>
        </w:rPr>
      </w:pPr>
      <w:proofErr w:type="spellStart"/>
      <w:r>
        <w:rPr>
          <w:rStyle w:val="Pogrubienie"/>
          <w:rFonts w:asciiTheme="majorHAnsi" w:hAnsiTheme="majorHAnsi" w:cstheme="minorHAnsi"/>
          <w:color w:val="000000" w:themeColor="text1"/>
          <w:sz w:val="22"/>
          <w:szCs w:val="22"/>
        </w:rPr>
        <w:t>Arciuch</w:t>
      </w:r>
      <w:proofErr w:type="spellEnd"/>
      <w:r>
        <w:rPr>
          <w:rStyle w:val="Pogrubienie"/>
          <w:rFonts w:asciiTheme="majorHAnsi" w:hAnsiTheme="majorHAnsi" w:cstheme="minorHAnsi"/>
          <w:color w:val="000000" w:themeColor="text1"/>
          <w:sz w:val="22"/>
          <w:szCs w:val="22"/>
        </w:rPr>
        <w:t xml:space="preserve"> Kinga</w:t>
      </w:r>
    </w:p>
    <w:p w:rsidR="00A51446" w:rsidRDefault="00A51446" w:rsidP="00A51446">
      <w:pPr>
        <w:pStyle w:val="NormalnyWeb"/>
        <w:numPr>
          <w:ilvl w:val="0"/>
          <w:numId w:val="4"/>
        </w:numPr>
        <w:spacing w:before="60" w:beforeAutospacing="0" w:after="75" w:afterAutospacing="0"/>
        <w:jc w:val="both"/>
        <w:rPr>
          <w:rStyle w:val="Pogrubienie"/>
          <w:rFonts w:asciiTheme="majorHAnsi" w:hAnsiTheme="majorHAnsi" w:cstheme="minorHAnsi"/>
          <w:color w:val="000000" w:themeColor="text1"/>
          <w:sz w:val="22"/>
          <w:szCs w:val="22"/>
        </w:rPr>
      </w:pPr>
      <w:proofErr w:type="spellStart"/>
      <w:r>
        <w:rPr>
          <w:rStyle w:val="Pogrubienie"/>
          <w:rFonts w:asciiTheme="majorHAnsi" w:hAnsiTheme="majorHAnsi" w:cstheme="minorHAnsi"/>
          <w:color w:val="000000" w:themeColor="text1"/>
          <w:sz w:val="22"/>
          <w:szCs w:val="22"/>
        </w:rPr>
        <w:t>Buchajska</w:t>
      </w:r>
      <w:proofErr w:type="spellEnd"/>
      <w:r>
        <w:rPr>
          <w:rStyle w:val="Pogrubienie"/>
          <w:rFonts w:asciiTheme="majorHAnsi" w:hAnsiTheme="majorHAnsi" w:cstheme="minorHAnsi"/>
          <w:color w:val="000000" w:themeColor="text1"/>
          <w:sz w:val="22"/>
          <w:szCs w:val="22"/>
        </w:rPr>
        <w:t xml:space="preserve"> Justyna</w:t>
      </w:r>
    </w:p>
    <w:p w:rsidR="00A51446" w:rsidRDefault="00A51446" w:rsidP="00A51446">
      <w:pPr>
        <w:pStyle w:val="NormalnyWeb"/>
        <w:numPr>
          <w:ilvl w:val="0"/>
          <w:numId w:val="4"/>
        </w:numPr>
        <w:spacing w:before="60" w:beforeAutospacing="0" w:after="75" w:afterAutospacing="0"/>
        <w:jc w:val="both"/>
        <w:rPr>
          <w:rStyle w:val="Pogrubienie"/>
          <w:rFonts w:asciiTheme="majorHAnsi" w:hAnsiTheme="majorHAnsi" w:cstheme="minorHAnsi"/>
          <w:color w:val="000000" w:themeColor="text1"/>
          <w:sz w:val="22"/>
          <w:szCs w:val="22"/>
        </w:rPr>
      </w:pPr>
      <w:r>
        <w:rPr>
          <w:rStyle w:val="Pogrubienie"/>
          <w:rFonts w:asciiTheme="majorHAnsi" w:hAnsiTheme="majorHAnsi" w:cstheme="minorHAnsi"/>
          <w:color w:val="000000" w:themeColor="text1"/>
          <w:sz w:val="22"/>
          <w:szCs w:val="22"/>
        </w:rPr>
        <w:t>Jaszczyk Krystian</w:t>
      </w:r>
    </w:p>
    <w:p w:rsidR="00A51446" w:rsidRDefault="00A51446" w:rsidP="00A51446">
      <w:pPr>
        <w:pStyle w:val="NormalnyWeb"/>
        <w:numPr>
          <w:ilvl w:val="0"/>
          <w:numId w:val="4"/>
        </w:numPr>
        <w:spacing w:before="60" w:beforeAutospacing="0" w:after="75" w:afterAutospacing="0"/>
        <w:jc w:val="both"/>
        <w:rPr>
          <w:rStyle w:val="Pogrubienie"/>
          <w:rFonts w:asciiTheme="majorHAnsi" w:hAnsiTheme="majorHAnsi" w:cstheme="minorHAnsi"/>
          <w:color w:val="000000" w:themeColor="text1"/>
          <w:sz w:val="22"/>
          <w:szCs w:val="22"/>
        </w:rPr>
      </w:pPr>
      <w:r>
        <w:rPr>
          <w:rStyle w:val="Pogrubienie"/>
          <w:rFonts w:asciiTheme="majorHAnsi" w:hAnsiTheme="majorHAnsi" w:cstheme="minorHAnsi"/>
          <w:color w:val="000000" w:themeColor="text1"/>
          <w:sz w:val="22"/>
          <w:szCs w:val="22"/>
        </w:rPr>
        <w:t>Kocisz Magdalena</w:t>
      </w:r>
    </w:p>
    <w:p w:rsidR="00A51446" w:rsidRPr="004F0FA5" w:rsidRDefault="00A51446" w:rsidP="00A51446">
      <w:pPr>
        <w:pStyle w:val="NormalnyWeb"/>
        <w:spacing w:before="60" w:beforeAutospacing="0" w:after="75" w:afterAutospacing="0"/>
        <w:jc w:val="both"/>
        <w:rPr>
          <w:rStyle w:val="Pogrubienie"/>
          <w:rFonts w:asciiTheme="majorHAnsi" w:hAnsiTheme="majorHAnsi" w:cstheme="minorHAnsi"/>
          <w:color w:val="000000" w:themeColor="text1"/>
          <w:sz w:val="22"/>
          <w:szCs w:val="22"/>
          <w:u w:val="single"/>
        </w:rPr>
      </w:pPr>
      <w:r w:rsidRPr="004F0FA5">
        <w:rPr>
          <w:rStyle w:val="Pogrubienie"/>
          <w:rFonts w:asciiTheme="majorHAnsi" w:hAnsiTheme="majorHAnsi" w:cstheme="minorHAnsi"/>
          <w:color w:val="000000" w:themeColor="text1"/>
          <w:sz w:val="22"/>
          <w:szCs w:val="22"/>
          <w:u w:val="single"/>
        </w:rPr>
        <w:t>Godzina 11:30</w:t>
      </w:r>
    </w:p>
    <w:p w:rsidR="00A51446" w:rsidRDefault="00A51446" w:rsidP="00A51446">
      <w:pPr>
        <w:pStyle w:val="NormalnyWeb"/>
        <w:numPr>
          <w:ilvl w:val="0"/>
          <w:numId w:val="5"/>
        </w:numPr>
        <w:spacing w:before="60" w:beforeAutospacing="0" w:after="75" w:afterAutospacing="0"/>
        <w:jc w:val="both"/>
        <w:rPr>
          <w:rStyle w:val="Pogrubienie"/>
          <w:rFonts w:asciiTheme="majorHAnsi" w:hAnsiTheme="majorHAnsi" w:cstheme="minorHAnsi"/>
          <w:color w:val="000000" w:themeColor="text1"/>
          <w:sz w:val="22"/>
          <w:szCs w:val="22"/>
        </w:rPr>
      </w:pPr>
      <w:r>
        <w:rPr>
          <w:rStyle w:val="Pogrubienie"/>
          <w:rFonts w:asciiTheme="majorHAnsi" w:hAnsiTheme="majorHAnsi" w:cstheme="minorHAnsi"/>
          <w:color w:val="000000" w:themeColor="text1"/>
          <w:sz w:val="22"/>
          <w:szCs w:val="22"/>
        </w:rPr>
        <w:t>Krupowicz Magda</w:t>
      </w:r>
    </w:p>
    <w:p w:rsidR="00A51446" w:rsidRDefault="00A51446" w:rsidP="00A51446">
      <w:pPr>
        <w:pStyle w:val="NormalnyWeb"/>
        <w:numPr>
          <w:ilvl w:val="0"/>
          <w:numId w:val="5"/>
        </w:numPr>
        <w:spacing w:before="60" w:beforeAutospacing="0" w:after="75" w:afterAutospacing="0"/>
        <w:jc w:val="both"/>
        <w:rPr>
          <w:rStyle w:val="Pogrubienie"/>
          <w:rFonts w:asciiTheme="majorHAnsi" w:hAnsiTheme="majorHAnsi" w:cstheme="minorHAnsi"/>
          <w:color w:val="000000" w:themeColor="text1"/>
          <w:sz w:val="22"/>
          <w:szCs w:val="22"/>
        </w:rPr>
      </w:pPr>
      <w:r>
        <w:rPr>
          <w:rStyle w:val="Pogrubienie"/>
          <w:rFonts w:asciiTheme="majorHAnsi" w:hAnsiTheme="majorHAnsi" w:cstheme="minorHAnsi"/>
          <w:color w:val="000000" w:themeColor="text1"/>
          <w:sz w:val="22"/>
          <w:szCs w:val="22"/>
        </w:rPr>
        <w:t>Kucharczyk Małgorzata</w:t>
      </w:r>
    </w:p>
    <w:p w:rsidR="00A51446" w:rsidRDefault="00A51446" w:rsidP="00A51446">
      <w:pPr>
        <w:pStyle w:val="NormalnyWeb"/>
        <w:numPr>
          <w:ilvl w:val="0"/>
          <w:numId w:val="5"/>
        </w:numPr>
        <w:spacing w:before="60" w:beforeAutospacing="0" w:after="75" w:afterAutospacing="0"/>
        <w:jc w:val="both"/>
        <w:rPr>
          <w:rStyle w:val="Pogrubienie"/>
          <w:rFonts w:asciiTheme="majorHAnsi" w:hAnsiTheme="majorHAnsi" w:cstheme="minorHAnsi"/>
          <w:color w:val="000000" w:themeColor="text1"/>
          <w:sz w:val="22"/>
          <w:szCs w:val="22"/>
        </w:rPr>
      </w:pPr>
      <w:r>
        <w:rPr>
          <w:rStyle w:val="Pogrubienie"/>
          <w:rFonts w:asciiTheme="majorHAnsi" w:hAnsiTheme="majorHAnsi" w:cstheme="minorHAnsi"/>
          <w:color w:val="000000" w:themeColor="text1"/>
          <w:sz w:val="22"/>
          <w:szCs w:val="22"/>
        </w:rPr>
        <w:t>Raczkowska Zuzanna</w:t>
      </w:r>
    </w:p>
    <w:p w:rsidR="00A51446" w:rsidRPr="00475AA0" w:rsidRDefault="00A51446" w:rsidP="00A51446">
      <w:pPr>
        <w:pStyle w:val="NormalnyWeb"/>
        <w:numPr>
          <w:ilvl w:val="0"/>
          <w:numId w:val="5"/>
        </w:numPr>
        <w:spacing w:before="60" w:beforeAutospacing="0" w:after="75" w:afterAutospacing="0"/>
        <w:jc w:val="both"/>
        <w:rPr>
          <w:rStyle w:val="Pogrubienie"/>
          <w:rFonts w:asciiTheme="majorHAnsi" w:hAnsiTheme="majorHAnsi" w:cstheme="minorHAnsi"/>
          <w:color w:val="000000" w:themeColor="text1"/>
          <w:sz w:val="22"/>
          <w:szCs w:val="22"/>
        </w:rPr>
      </w:pPr>
      <w:r>
        <w:rPr>
          <w:rStyle w:val="Pogrubienie"/>
          <w:rFonts w:asciiTheme="majorHAnsi" w:hAnsiTheme="majorHAnsi" w:cstheme="minorHAnsi"/>
          <w:color w:val="000000" w:themeColor="text1"/>
          <w:sz w:val="22"/>
          <w:szCs w:val="22"/>
        </w:rPr>
        <w:t>Rutkowska Kornelia</w:t>
      </w:r>
    </w:p>
    <w:p w:rsidR="003923E1" w:rsidRDefault="00DC1ACA" w:rsidP="00A84EC7">
      <w:pPr>
        <w:pStyle w:val="NormalnyWeb"/>
        <w:spacing w:before="240" w:beforeAutospacing="0" w:after="75" w:afterAutospacing="0"/>
        <w:jc w:val="both"/>
        <w:rPr>
          <w:rStyle w:val="Pogrubienie"/>
          <w:rFonts w:asciiTheme="majorHAnsi" w:hAnsiTheme="majorHAnsi" w:cstheme="minorHAnsi"/>
          <w:b w:val="0"/>
          <w:color w:val="000000" w:themeColor="text1"/>
          <w:sz w:val="22"/>
          <w:szCs w:val="22"/>
        </w:rPr>
      </w:pPr>
      <w:r w:rsidRPr="00475AA0">
        <w:rPr>
          <w:rStyle w:val="Pogrubienie"/>
          <w:rFonts w:asciiTheme="majorHAnsi" w:hAnsiTheme="majorHAnsi" w:cstheme="minorHAnsi"/>
          <w:b w:val="0"/>
          <w:color w:val="000000" w:themeColor="text1"/>
          <w:sz w:val="22"/>
          <w:szCs w:val="22"/>
        </w:rPr>
        <w:t>Praktyczny sprawdzian umiejętności będzie polegał na r</w:t>
      </w:r>
      <w:r w:rsidR="00A51446">
        <w:rPr>
          <w:rStyle w:val="Pogrubienie"/>
          <w:rFonts w:asciiTheme="majorHAnsi" w:hAnsiTheme="majorHAnsi" w:cstheme="minorHAnsi"/>
          <w:b w:val="0"/>
          <w:color w:val="000000" w:themeColor="text1"/>
          <w:sz w:val="22"/>
          <w:szCs w:val="22"/>
        </w:rPr>
        <w:t>ozwiązaniu testu obejmującego 12</w:t>
      </w:r>
      <w:r w:rsidRPr="00475AA0">
        <w:rPr>
          <w:rStyle w:val="Pogrubienie"/>
          <w:rFonts w:asciiTheme="majorHAnsi" w:hAnsiTheme="majorHAnsi" w:cstheme="minorHAnsi"/>
          <w:b w:val="0"/>
          <w:color w:val="000000" w:themeColor="text1"/>
          <w:sz w:val="22"/>
          <w:szCs w:val="22"/>
        </w:rPr>
        <w:t xml:space="preserve"> pytań </w:t>
      </w:r>
      <w:r w:rsidR="00B00949" w:rsidRPr="00475AA0">
        <w:rPr>
          <w:rStyle w:val="Pogrubienie"/>
          <w:rFonts w:asciiTheme="majorHAnsi" w:hAnsiTheme="majorHAnsi" w:cstheme="minorHAnsi"/>
          <w:b w:val="0"/>
          <w:color w:val="000000" w:themeColor="text1"/>
          <w:sz w:val="22"/>
          <w:szCs w:val="22"/>
        </w:rPr>
        <w:t xml:space="preserve">z </w:t>
      </w:r>
      <w:r w:rsidR="003923E1">
        <w:rPr>
          <w:rStyle w:val="Pogrubienie"/>
          <w:rFonts w:asciiTheme="majorHAnsi" w:hAnsiTheme="majorHAnsi" w:cstheme="minorHAnsi"/>
          <w:b w:val="0"/>
          <w:color w:val="000000" w:themeColor="text1"/>
          <w:sz w:val="22"/>
          <w:szCs w:val="22"/>
        </w:rPr>
        <w:t>zakresu znajomości przepisów:</w:t>
      </w:r>
    </w:p>
    <w:p w:rsidR="003923E1" w:rsidRDefault="003923E1" w:rsidP="003923E1">
      <w:pPr>
        <w:pStyle w:val="NormalnyWeb"/>
        <w:spacing w:before="60" w:beforeAutospacing="0" w:after="75" w:afterAutospacing="0"/>
        <w:jc w:val="both"/>
        <w:rPr>
          <w:rStyle w:val="Pogrubienie"/>
          <w:rFonts w:asciiTheme="majorHAnsi" w:hAnsiTheme="majorHAnsi" w:cstheme="minorHAnsi"/>
          <w:b w:val="0"/>
          <w:color w:val="000000" w:themeColor="text1"/>
          <w:sz w:val="22"/>
          <w:szCs w:val="22"/>
        </w:rPr>
      </w:pPr>
      <w:r>
        <w:rPr>
          <w:rStyle w:val="Pogrubienie"/>
          <w:rFonts w:asciiTheme="majorHAnsi" w:hAnsiTheme="majorHAnsi" w:cstheme="minorHAnsi"/>
          <w:b w:val="0"/>
          <w:color w:val="000000" w:themeColor="text1"/>
          <w:sz w:val="22"/>
          <w:szCs w:val="22"/>
        </w:rPr>
        <w:t xml:space="preserve">-  </w:t>
      </w:r>
      <w:r w:rsidR="00DC1ACA" w:rsidRPr="00475AA0">
        <w:rPr>
          <w:rStyle w:val="Pogrubienie"/>
          <w:rFonts w:asciiTheme="majorHAnsi" w:hAnsiTheme="majorHAnsi" w:cstheme="minorHAnsi"/>
          <w:b w:val="0"/>
          <w:color w:val="000000" w:themeColor="text1"/>
          <w:sz w:val="22"/>
          <w:szCs w:val="22"/>
        </w:rPr>
        <w:t>Ustawy z dnia 27.07.2001r. – Prawo o ustroju sądów powszechnych (t.</w:t>
      </w:r>
      <w:r w:rsidR="00A51446">
        <w:rPr>
          <w:rStyle w:val="Pogrubienie"/>
          <w:rFonts w:asciiTheme="majorHAnsi" w:hAnsiTheme="majorHAnsi" w:cstheme="minorHAnsi"/>
          <w:b w:val="0"/>
          <w:color w:val="000000" w:themeColor="text1"/>
          <w:sz w:val="22"/>
          <w:szCs w:val="22"/>
        </w:rPr>
        <w:t xml:space="preserve"> </w:t>
      </w:r>
      <w:r w:rsidR="00DC1ACA" w:rsidRPr="00475AA0">
        <w:rPr>
          <w:rStyle w:val="Pogrubienie"/>
          <w:rFonts w:asciiTheme="majorHAnsi" w:hAnsiTheme="majorHAnsi" w:cstheme="minorHAnsi"/>
          <w:b w:val="0"/>
          <w:color w:val="000000" w:themeColor="text1"/>
          <w:sz w:val="22"/>
          <w:szCs w:val="22"/>
        </w:rPr>
        <w:t>j. D</w:t>
      </w:r>
      <w:r>
        <w:rPr>
          <w:rStyle w:val="Pogrubienie"/>
          <w:rFonts w:asciiTheme="majorHAnsi" w:hAnsiTheme="majorHAnsi" w:cstheme="minorHAnsi"/>
          <w:b w:val="0"/>
          <w:color w:val="000000" w:themeColor="text1"/>
          <w:sz w:val="22"/>
          <w:szCs w:val="22"/>
        </w:rPr>
        <w:t xml:space="preserve">z. U. z </w:t>
      </w:r>
      <w:r w:rsidR="00C63006">
        <w:rPr>
          <w:rStyle w:val="Pogrubienie"/>
          <w:rFonts w:asciiTheme="majorHAnsi" w:hAnsiTheme="majorHAnsi" w:cstheme="minorHAnsi"/>
          <w:b w:val="0"/>
          <w:color w:val="000000" w:themeColor="text1"/>
          <w:sz w:val="22"/>
          <w:szCs w:val="22"/>
        </w:rPr>
        <w:t>2020</w:t>
      </w:r>
      <w:r w:rsidR="004F0FA5">
        <w:rPr>
          <w:rStyle w:val="Pogrubienie"/>
          <w:rFonts w:asciiTheme="majorHAnsi" w:hAnsiTheme="majorHAnsi" w:cstheme="minorHAnsi"/>
          <w:b w:val="0"/>
          <w:color w:val="000000" w:themeColor="text1"/>
          <w:sz w:val="22"/>
          <w:szCs w:val="22"/>
        </w:rPr>
        <w:t xml:space="preserve">r. </w:t>
      </w:r>
      <w:r>
        <w:rPr>
          <w:rStyle w:val="Pogrubienie"/>
          <w:rFonts w:asciiTheme="majorHAnsi" w:hAnsiTheme="majorHAnsi" w:cstheme="minorHAnsi"/>
          <w:b w:val="0"/>
          <w:color w:val="000000" w:themeColor="text1"/>
          <w:sz w:val="22"/>
          <w:szCs w:val="22"/>
        </w:rPr>
        <w:t xml:space="preserve">poz. </w:t>
      </w:r>
      <w:r w:rsidR="004F0FA5">
        <w:rPr>
          <w:rStyle w:val="Pogrubienie"/>
          <w:rFonts w:asciiTheme="majorHAnsi" w:hAnsiTheme="majorHAnsi" w:cstheme="minorHAnsi"/>
          <w:b w:val="0"/>
          <w:color w:val="000000" w:themeColor="text1"/>
          <w:sz w:val="22"/>
          <w:szCs w:val="22"/>
        </w:rPr>
        <w:t>2072</w:t>
      </w:r>
      <w:r>
        <w:rPr>
          <w:rStyle w:val="Pogrubienie"/>
          <w:rFonts w:asciiTheme="majorHAnsi" w:hAnsiTheme="majorHAnsi" w:cstheme="minorHAnsi"/>
          <w:b w:val="0"/>
          <w:color w:val="000000" w:themeColor="text1"/>
          <w:sz w:val="22"/>
          <w:szCs w:val="22"/>
        </w:rPr>
        <w:t xml:space="preserve"> ze zm.);</w:t>
      </w:r>
    </w:p>
    <w:p w:rsidR="003923E1" w:rsidRDefault="003923E1" w:rsidP="003923E1">
      <w:pPr>
        <w:pStyle w:val="NormalnyWeb"/>
        <w:spacing w:before="60" w:beforeAutospacing="0" w:after="75" w:afterAutospacing="0"/>
        <w:jc w:val="both"/>
        <w:rPr>
          <w:rStyle w:val="Pogrubienie"/>
          <w:rFonts w:asciiTheme="majorHAnsi" w:hAnsiTheme="majorHAnsi" w:cstheme="minorHAnsi"/>
          <w:b w:val="0"/>
          <w:color w:val="000000" w:themeColor="text1"/>
          <w:sz w:val="22"/>
          <w:szCs w:val="22"/>
        </w:rPr>
      </w:pPr>
      <w:r>
        <w:rPr>
          <w:rStyle w:val="Pogrubienie"/>
          <w:rFonts w:asciiTheme="majorHAnsi" w:hAnsiTheme="majorHAnsi" w:cstheme="minorHAnsi"/>
          <w:b w:val="0"/>
          <w:color w:val="000000" w:themeColor="text1"/>
          <w:sz w:val="22"/>
          <w:szCs w:val="22"/>
        </w:rPr>
        <w:t xml:space="preserve">- </w:t>
      </w:r>
      <w:r w:rsidR="00DC1ACA" w:rsidRPr="00475AA0">
        <w:rPr>
          <w:rStyle w:val="Pogrubienie"/>
          <w:rFonts w:asciiTheme="majorHAnsi" w:hAnsiTheme="majorHAnsi" w:cstheme="minorHAnsi"/>
          <w:b w:val="0"/>
          <w:color w:val="000000" w:themeColor="text1"/>
          <w:sz w:val="22"/>
          <w:szCs w:val="22"/>
        </w:rPr>
        <w:t>Rozporządzenia Ministra Sprawiedliwości z dnia 18 czerwca 2019 r. – Regulamin urzędowania sądów powszechnych (</w:t>
      </w:r>
      <w:r w:rsidR="00953906">
        <w:rPr>
          <w:rStyle w:val="Pogrubienie"/>
          <w:rFonts w:asciiTheme="majorHAnsi" w:hAnsiTheme="majorHAnsi" w:cstheme="minorHAnsi"/>
          <w:b w:val="0"/>
          <w:color w:val="000000" w:themeColor="text1"/>
          <w:sz w:val="22"/>
          <w:szCs w:val="22"/>
        </w:rPr>
        <w:t>D</w:t>
      </w:r>
      <w:r w:rsidR="00DC1ACA" w:rsidRPr="00475AA0">
        <w:rPr>
          <w:rStyle w:val="Pogrubienie"/>
          <w:rFonts w:asciiTheme="majorHAnsi" w:hAnsiTheme="majorHAnsi" w:cstheme="minorHAnsi"/>
          <w:b w:val="0"/>
          <w:color w:val="000000" w:themeColor="text1"/>
          <w:sz w:val="22"/>
          <w:szCs w:val="22"/>
        </w:rPr>
        <w:t>z.</w:t>
      </w:r>
      <w:r w:rsidR="00953906">
        <w:rPr>
          <w:rStyle w:val="Pogrubienie"/>
          <w:rFonts w:asciiTheme="majorHAnsi" w:hAnsiTheme="majorHAnsi" w:cstheme="minorHAnsi"/>
          <w:b w:val="0"/>
          <w:color w:val="000000" w:themeColor="text1"/>
          <w:sz w:val="22"/>
          <w:szCs w:val="22"/>
        </w:rPr>
        <w:t xml:space="preserve"> </w:t>
      </w:r>
      <w:r w:rsidR="004F0FA5">
        <w:rPr>
          <w:rStyle w:val="Pogrubienie"/>
          <w:rFonts w:asciiTheme="majorHAnsi" w:hAnsiTheme="majorHAnsi" w:cstheme="minorHAnsi"/>
          <w:b w:val="0"/>
          <w:color w:val="000000" w:themeColor="text1"/>
          <w:sz w:val="22"/>
          <w:szCs w:val="22"/>
        </w:rPr>
        <w:t>U. z 2019r.</w:t>
      </w:r>
      <w:r w:rsidR="00DC1ACA" w:rsidRPr="00475AA0">
        <w:rPr>
          <w:rStyle w:val="Pogrubienie"/>
          <w:rFonts w:asciiTheme="majorHAnsi" w:hAnsiTheme="majorHAnsi" w:cstheme="minorHAnsi"/>
          <w:b w:val="0"/>
          <w:color w:val="000000" w:themeColor="text1"/>
          <w:sz w:val="22"/>
          <w:szCs w:val="22"/>
        </w:rPr>
        <w:t xml:space="preserve"> poz. 1141</w:t>
      </w:r>
      <w:r w:rsidR="004F0FA5">
        <w:rPr>
          <w:rStyle w:val="Pogrubienie"/>
          <w:rFonts w:asciiTheme="majorHAnsi" w:hAnsiTheme="majorHAnsi" w:cstheme="minorHAnsi"/>
          <w:b w:val="0"/>
          <w:color w:val="000000" w:themeColor="text1"/>
          <w:sz w:val="22"/>
          <w:szCs w:val="22"/>
        </w:rPr>
        <w:t xml:space="preserve"> ze zm.</w:t>
      </w:r>
      <w:r w:rsidR="00DC1ACA" w:rsidRPr="00475AA0">
        <w:rPr>
          <w:rStyle w:val="Pogrubienie"/>
          <w:rFonts w:asciiTheme="majorHAnsi" w:hAnsiTheme="majorHAnsi" w:cstheme="minorHAnsi"/>
          <w:b w:val="0"/>
          <w:color w:val="000000" w:themeColor="text1"/>
          <w:sz w:val="22"/>
          <w:szCs w:val="22"/>
        </w:rPr>
        <w:t>);</w:t>
      </w:r>
    </w:p>
    <w:p w:rsidR="00DC1ACA" w:rsidRDefault="003923E1" w:rsidP="003923E1">
      <w:pPr>
        <w:pStyle w:val="NormalnyWeb"/>
        <w:spacing w:before="60" w:beforeAutospacing="0" w:after="75" w:afterAutospacing="0"/>
        <w:jc w:val="both"/>
        <w:rPr>
          <w:rStyle w:val="Pogrubienie"/>
          <w:rFonts w:asciiTheme="majorHAnsi" w:hAnsiTheme="majorHAnsi" w:cstheme="minorHAnsi"/>
          <w:b w:val="0"/>
          <w:color w:val="000000" w:themeColor="text1"/>
          <w:sz w:val="22"/>
          <w:szCs w:val="22"/>
        </w:rPr>
      </w:pPr>
      <w:r>
        <w:rPr>
          <w:rStyle w:val="Pogrubienie"/>
          <w:rFonts w:asciiTheme="majorHAnsi" w:hAnsiTheme="majorHAnsi" w:cstheme="minorHAnsi"/>
          <w:b w:val="0"/>
          <w:color w:val="000000" w:themeColor="text1"/>
          <w:sz w:val="22"/>
          <w:szCs w:val="22"/>
        </w:rPr>
        <w:t xml:space="preserve">- </w:t>
      </w:r>
      <w:r w:rsidR="00DC1ACA" w:rsidRPr="00475AA0">
        <w:rPr>
          <w:rStyle w:val="Pogrubienie"/>
          <w:rFonts w:asciiTheme="majorHAnsi" w:hAnsiTheme="majorHAnsi" w:cstheme="minorHAnsi"/>
          <w:b w:val="0"/>
          <w:color w:val="000000" w:themeColor="text1"/>
          <w:sz w:val="22"/>
          <w:szCs w:val="22"/>
        </w:rPr>
        <w:t xml:space="preserve">Ustawy z dnia 18 grudnia 1998 r. o pracownikach sądów i prokuratury </w:t>
      </w:r>
      <w:r w:rsidR="004F0FA5">
        <w:rPr>
          <w:rStyle w:val="Pogrubienie"/>
          <w:rFonts w:asciiTheme="majorHAnsi" w:hAnsiTheme="majorHAnsi" w:cstheme="minorHAnsi"/>
          <w:b w:val="0"/>
          <w:color w:val="000000" w:themeColor="text1"/>
          <w:sz w:val="22"/>
          <w:szCs w:val="22"/>
        </w:rPr>
        <w:t xml:space="preserve">(tj. Dz. U. z 2018r. </w:t>
      </w:r>
      <w:r>
        <w:rPr>
          <w:rStyle w:val="Pogrubienie"/>
          <w:rFonts w:asciiTheme="majorHAnsi" w:hAnsiTheme="majorHAnsi" w:cstheme="minorHAnsi"/>
          <w:b w:val="0"/>
          <w:color w:val="000000" w:themeColor="text1"/>
          <w:sz w:val="22"/>
          <w:szCs w:val="22"/>
        </w:rPr>
        <w:t>poz. 577)</w:t>
      </w:r>
    </w:p>
    <w:p w:rsidR="003923E1" w:rsidRPr="00475AA0" w:rsidRDefault="00C63006" w:rsidP="00DC1ACA">
      <w:pPr>
        <w:pStyle w:val="NormalnyWeb"/>
        <w:spacing w:before="60" w:beforeAutospacing="0" w:after="75" w:afterAutospacing="0"/>
        <w:jc w:val="both"/>
        <w:rPr>
          <w:rStyle w:val="Pogrubienie"/>
          <w:rFonts w:asciiTheme="majorHAnsi" w:hAnsiTheme="majorHAnsi" w:cstheme="minorHAnsi"/>
          <w:b w:val="0"/>
          <w:color w:val="000000" w:themeColor="text1"/>
          <w:sz w:val="22"/>
          <w:szCs w:val="22"/>
        </w:rPr>
      </w:pPr>
      <w:r w:rsidRPr="00475AA0">
        <w:rPr>
          <w:rStyle w:val="Pogrubienie"/>
          <w:rFonts w:asciiTheme="majorHAnsi" w:hAnsiTheme="majorHAnsi" w:cstheme="minorHAnsi"/>
          <w:b w:val="0"/>
          <w:color w:val="000000" w:themeColor="text1"/>
          <w:sz w:val="22"/>
          <w:szCs w:val="22"/>
        </w:rPr>
        <w:t xml:space="preserve">oraz </w:t>
      </w:r>
      <w:r>
        <w:rPr>
          <w:rStyle w:val="Pogrubienie"/>
          <w:rFonts w:asciiTheme="majorHAnsi" w:hAnsiTheme="majorHAnsi" w:cstheme="minorHAnsi"/>
          <w:b w:val="0"/>
          <w:color w:val="000000" w:themeColor="text1"/>
          <w:sz w:val="22"/>
          <w:szCs w:val="22"/>
        </w:rPr>
        <w:t>sprawdzeniu znajomości obsługi komputera (edytor tekstu Word), umiejętności biegłego pisania na klawiaturze komputera (</w:t>
      </w:r>
      <w:r w:rsidRPr="00475AA0">
        <w:rPr>
          <w:rStyle w:val="Pogrubienie"/>
          <w:rFonts w:asciiTheme="majorHAnsi" w:hAnsiTheme="majorHAnsi" w:cstheme="minorHAnsi"/>
          <w:b w:val="0"/>
          <w:color w:val="000000" w:themeColor="text1"/>
          <w:sz w:val="22"/>
          <w:szCs w:val="22"/>
        </w:rPr>
        <w:t>pisani</w:t>
      </w:r>
      <w:r>
        <w:rPr>
          <w:rStyle w:val="Pogrubienie"/>
          <w:rFonts w:asciiTheme="majorHAnsi" w:hAnsiTheme="majorHAnsi" w:cstheme="minorHAnsi"/>
          <w:b w:val="0"/>
          <w:color w:val="000000" w:themeColor="text1"/>
          <w:sz w:val="22"/>
          <w:szCs w:val="22"/>
        </w:rPr>
        <w:t>e</w:t>
      </w:r>
      <w:r w:rsidRPr="00475AA0">
        <w:rPr>
          <w:rStyle w:val="Pogrubienie"/>
          <w:rFonts w:asciiTheme="majorHAnsi" w:hAnsiTheme="majorHAnsi" w:cstheme="minorHAnsi"/>
          <w:b w:val="0"/>
          <w:color w:val="000000" w:themeColor="text1"/>
          <w:sz w:val="22"/>
          <w:szCs w:val="22"/>
        </w:rPr>
        <w:t xml:space="preserve"> ze słuchu</w:t>
      </w:r>
      <w:r w:rsidR="00F62A99">
        <w:rPr>
          <w:rStyle w:val="Pogrubienie"/>
          <w:rFonts w:asciiTheme="majorHAnsi" w:hAnsiTheme="majorHAnsi" w:cstheme="minorHAnsi"/>
          <w:b w:val="0"/>
          <w:color w:val="000000" w:themeColor="text1"/>
          <w:sz w:val="22"/>
          <w:szCs w:val="22"/>
        </w:rPr>
        <w:t xml:space="preserve">), </w:t>
      </w:r>
      <w:r w:rsidRPr="00475AA0">
        <w:rPr>
          <w:rStyle w:val="Pogrubienie"/>
          <w:rFonts w:asciiTheme="majorHAnsi" w:hAnsiTheme="majorHAnsi" w:cstheme="minorHAnsi"/>
          <w:b w:val="0"/>
          <w:color w:val="000000" w:themeColor="text1"/>
          <w:sz w:val="22"/>
          <w:szCs w:val="22"/>
        </w:rPr>
        <w:t>zredagowani</w:t>
      </w:r>
      <w:r w:rsidR="00F62A99">
        <w:rPr>
          <w:rStyle w:val="Pogrubienie"/>
          <w:rFonts w:asciiTheme="majorHAnsi" w:hAnsiTheme="majorHAnsi" w:cstheme="minorHAnsi"/>
          <w:b w:val="0"/>
          <w:color w:val="000000" w:themeColor="text1"/>
          <w:sz w:val="22"/>
          <w:szCs w:val="22"/>
        </w:rPr>
        <w:t>u</w:t>
      </w:r>
      <w:r w:rsidRPr="00475AA0">
        <w:rPr>
          <w:rStyle w:val="Pogrubienie"/>
          <w:rFonts w:asciiTheme="majorHAnsi" w:hAnsiTheme="majorHAnsi" w:cstheme="minorHAnsi"/>
          <w:b w:val="0"/>
          <w:color w:val="000000" w:themeColor="text1"/>
          <w:sz w:val="22"/>
          <w:szCs w:val="22"/>
        </w:rPr>
        <w:t xml:space="preserve"> pisma</w:t>
      </w:r>
      <w:r>
        <w:rPr>
          <w:rStyle w:val="Pogrubienie"/>
          <w:rFonts w:asciiTheme="majorHAnsi" w:hAnsiTheme="majorHAnsi" w:cstheme="minorHAnsi"/>
          <w:b w:val="0"/>
          <w:color w:val="000000" w:themeColor="text1"/>
          <w:sz w:val="22"/>
          <w:szCs w:val="22"/>
        </w:rPr>
        <w:t xml:space="preserve"> urzędowego.</w:t>
      </w:r>
    </w:p>
    <w:p w:rsidR="00B00949" w:rsidRPr="00475AA0" w:rsidRDefault="00DC1ACA" w:rsidP="00A84EC7">
      <w:pPr>
        <w:pStyle w:val="NormalnyWeb"/>
        <w:spacing w:before="240" w:beforeAutospacing="0" w:after="75" w:afterAutospacing="0"/>
        <w:jc w:val="both"/>
        <w:rPr>
          <w:rStyle w:val="Pogrubienie"/>
          <w:rFonts w:asciiTheme="majorHAnsi" w:hAnsiTheme="majorHAnsi" w:cstheme="minorHAnsi"/>
          <w:b w:val="0"/>
          <w:color w:val="000000" w:themeColor="text1"/>
          <w:sz w:val="22"/>
          <w:szCs w:val="22"/>
        </w:rPr>
      </w:pPr>
      <w:r w:rsidRPr="00475AA0">
        <w:rPr>
          <w:rStyle w:val="Pogrubienie"/>
          <w:rFonts w:asciiTheme="majorHAnsi" w:hAnsiTheme="majorHAnsi" w:cstheme="minorHAnsi"/>
          <w:b w:val="0"/>
          <w:color w:val="000000" w:themeColor="text1"/>
          <w:sz w:val="22"/>
          <w:szCs w:val="22"/>
        </w:rPr>
        <w:t>Za każde prawidłowe rozwiązanie zadania tes</w:t>
      </w:r>
      <w:r w:rsidR="00A51446">
        <w:rPr>
          <w:rStyle w:val="Pogrubienie"/>
          <w:rFonts w:asciiTheme="majorHAnsi" w:hAnsiTheme="majorHAnsi" w:cstheme="minorHAnsi"/>
          <w:b w:val="0"/>
          <w:color w:val="000000" w:themeColor="text1"/>
          <w:sz w:val="22"/>
          <w:szCs w:val="22"/>
        </w:rPr>
        <w:t>towego komisja przyznaje 0,25</w:t>
      </w:r>
      <w:r w:rsidR="00B00949" w:rsidRPr="00475AA0">
        <w:rPr>
          <w:rStyle w:val="Pogrubienie"/>
          <w:rFonts w:asciiTheme="majorHAnsi" w:hAnsiTheme="majorHAnsi" w:cstheme="minorHAnsi"/>
          <w:b w:val="0"/>
          <w:color w:val="000000" w:themeColor="text1"/>
          <w:sz w:val="22"/>
          <w:szCs w:val="22"/>
        </w:rPr>
        <w:t xml:space="preserve"> pu</w:t>
      </w:r>
      <w:r w:rsidR="003923E1">
        <w:rPr>
          <w:rStyle w:val="Pogrubienie"/>
          <w:rFonts w:asciiTheme="majorHAnsi" w:hAnsiTheme="majorHAnsi" w:cstheme="minorHAnsi"/>
          <w:b w:val="0"/>
          <w:color w:val="000000" w:themeColor="text1"/>
          <w:sz w:val="22"/>
          <w:szCs w:val="22"/>
        </w:rPr>
        <w:t>nkt</w:t>
      </w:r>
      <w:r w:rsidR="00953906">
        <w:rPr>
          <w:rStyle w:val="Pogrubienie"/>
          <w:rFonts w:asciiTheme="majorHAnsi" w:hAnsiTheme="majorHAnsi" w:cstheme="minorHAnsi"/>
          <w:b w:val="0"/>
          <w:color w:val="000000" w:themeColor="text1"/>
          <w:sz w:val="22"/>
          <w:szCs w:val="22"/>
        </w:rPr>
        <w:t>u</w:t>
      </w:r>
      <w:r w:rsidR="003923E1">
        <w:rPr>
          <w:rStyle w:val="Pogrubienie"/>
          <w:rFonts w:asciiTheme="majorHAnsi" w:hAnsiTheme="majorHAnsi" w:cstheme="minorHAnsi"/>
          <w:b w:val="0"/>
          <w:color w:val="000000" w:themeColor="text1"/>
          <w:sz w:val="22"/>
          <w:szCs w:val="22"/>
        </w:rPr>
        <w:t xml:space="preserve">, za pisanie ze słuchu przyznawane </w:t>
      </w:r>
      <w:r w:rsidR="00A51446">
        <w:rPr>
          <w:rStyle w:val="Pogrubienie"/>
          <w:rFonts w:asciiTheme="majorHAnsi" w:hAnsiTheme="majorHAnsi" w:cstheme="minorHAnsi"/>
          <w:b w:val="0"/>
          <w:color w:val="000000" w:themeColor="text1"/>
          <w:sz w:val="22"/>
          <w:szCs w:val="22"/>
        </w:rPr>
        <w:t xml:space="preserve">- </w:t>
      </w:r>
      <w:r w:rsidR="00487B06">
        <w:rPr>
          <w:rStyle w:val="Pogrubienie"/>
          <w:rFonts w:asciiTheme="majorHAnsi" w:hAnsiTheme="majorHAnsi" w:cstheme="minorHAnsi"/>
          <w:b w:val="0"/>
          <w:color w:val="000000" w:themeColor="text1"/>
          <w:sz w:val="22"/>
          <w:szCs w:val="22"/>
        </w:rPr>
        <w:t xml:space="preserve">maksymalnie </w:t>
      </w:r>
      <w:r w:rsidR="00A51446">
        <w:rPr>
          <w:rStyle w:val="Pogrubienie"/>
          <w:rFonts w:asciiTheme="majorHAnsi" w:hAnsiTheme="majorHAnsi" w:cstheme="minorHAnsi"/>
          <w:b w:val="0"/>
          <w:color w:val="000000" w:themeColor="text1"/>
          <w:sz w:val="22"/>
          <w:szCs w:val="22"/>
        </w:rPr>
        <w:t>5 punktów</w:t>
      </w:r>
      <w:r w:rsidR="003923E1">
        <w:rPr>
          <w:rStyle w:val="Pogrubienie"/>
          <w:rFonts w:asciiTheme="majorHAnsi" w:hAnsiTheme="majorHAnsi" w:cstheme="minorHAnsi"/>
          <w:b w:val="0"/>
          <w:color w:val="000000" w:themeColor="text1"/>
          <w:sz w:val="22"/>
          <w:szCs w:val="22"/>
        </w:rPr>
        <w:t xml:space="preserve">, </w:t>
      </w:r>
      <w:r w:rsidR="00487B06">
        <w:rPr>
          <w:rStyle w:val="Pogrubienie"/>
          <w:rFonts w:asciiTheme="majorHAnsi" w:hAnsiTheme="majorHAnsi" w:cstheme="minorHAnsi"/>
          <w:b w:val="0"/>
          <w:color w:val="000000" w:themeColor="text1"/>
          <w:sz w:val="22"/>
          <w:szCs w:val="22"/>
        </w:rPr>
        <w:t xml:space="preserve"> </w:t>
      </w:r>
      <w:r w:rsidR="00511DC5">
        <w:rPr>
          <w:rStyle w:val="Pogrubienie"/>
          <w:rFonts w:asciiTheme="majorHAnsi" w:hAnsiTheme="majorHAnsi" w:cstheme="minorHAnsi"/>
          <w:b w:val="0"/>
          <w:color w:val="000000" w:themeColor="text1"/>
          <w:sz w:val="22"/>
          <w:szCs w:val="22"/>
        </w:rPr>
        <w:t>za poprawn</w:t>
      </w:r>
      <w:r w:rsidR="003923E1">
        <w:rPr>
          <w:rStyle w:val="Pogrubienie"/>
          <w:rFonts w:asciiTheme="majorHAnsi" w:hAnsiTheme="majorHAnsi" w:cstheme="minorHAnsi"/>
          <w:b w:val="0"/>
          <w:color w:val="000000" w:themeColor="text1"/>
          <w:sz w:val="22"/>
          <w:szCs w:val="22"/>
        </w:rPr>
        <w:t>e zredagowan</w:t>
      </w:r>
      <w:r w:rsidR="00511DC5">
        <w:rPr>
          <w:rStyle w:val="Pogrubienie"/>
          <w:rFonts w:asciiTheme="majorHAnsi" w:hAnsiTheme="majorHAnsi" w:cstheme="minorHAnsi"/>
          <w:b w:val="0"/>
          <w:color w:val="000000" w:themeColor="text1"/>
          <w:sz w:val="22"/>
          <w:szCs w:val="22"/>
        </w:rPr>
        <w:t>i</w:t>
      </w:r>
      <w:r w:rsidR="003923E1">
        <w:rPr>
          <w:rStyle w:val="Pogrubienie"/>
          <w:rFonts w:asciiTheme="majorHAnsi" w:hAnsiTheme="majorHAnsi" w:cstheme="minorHAnsi"/>
          <w:b w:val="0"/>
          <w:color w:val="000000" w:themeColor="text1"/>
          <w:sz w:val="22"/>
          <w:szCs w:val="22"/>
        </w:rPr>
        <w:t>e pism</w:t>
      </w:r>
      <w:r w:rsidR="00511DC5">
        <w:rPr>
          <w:rStyle w:val="Pogrubienie"/>
          <w:rFonts w:asciiTheme="majorHAnsi" w:hAnsiTheme="majorHAnsi" w:cstheme="minorHAnsi"/>
          <w:b w:val="0"/>
          <w:color w:val="000000" w:themeColor="text1"/>
          <w:sz w:val="22"/>
          <w:szCs w:val="22"/>
        </w:rPr>
        <w:t>a</w:t>
      </w:r>
      <w:r w:rsidR="003923E1">
        <w:rPr>
          <w:rStyle w:val="Pogrubienie"/>
          <w:rFonts w:asciiTheme="majorHAnsi" w:hAnsiTheme="majorHAnsi" w:cstheme="minorHAnsi"/>
          <w:b w:val="0"/>
          <w:color w:val="000000" w:themeColor="text1"/>
          <w:sz w:val="22"/>
          <w:szCs w:val="22"/>
        </w:rPr>
        <w:t xml:space="preserve"> urzędowe</w:t>
      </w:r>
      <w:r w:rsidR="00511DC5">
        <w:rPr>
          <w:rStyle w:val="Pogrubienie"/>
          <w:rFonts w:asciiTheme="majorHAnsi" w:hAnsiTheme="majorHAnsi" w:cstheme="minorHAnsi"/>
          <w:b w:val="0"/>
          <w:color w:val="000000" w:themeColor="text1"/>
          <w:sz w:val="22"/>
          <w:szCs w:val="22"/>
        </w:rPr>
        <w:t>go</w:t>
      </w:r>
      <w:r w:rsidR="003923E1">
        <w:rPr>
          <w:rStyle w:val="Pogrubienie"/>
          <w:rFonts w:asciiTheme="majorHAnsi" w:hAnsiTheme="majorHAnsi" w:cstheme="minorHAnsi"/>
          <w:b w:val="0"/>
          <w:color w:val="000000" w:themeColor="text1"/>
          <w:sz w:val="22"/>
          <w:szCs w:val="22"/>
        </w:rPr>
        <w:t xml:space="preserve"> przyznawane </w:t>
      </w:r>
      <w:r w:rsidR="00487B06">
        <w:rPr>
          <w:rStyle w:val="Pogrubienie"/>
          <w:rFonts w:asciiTheme="majorHAnsi" w:hAnsiTheme="majorHAnsi" w:cstheme="minorHAnsi"/>
          <w:b w:val="0"/>
          <w:color w:val="000000" w:themeColor="text1"/>
          <w:sz w:val="22"/>
          <w:szCs w:val="22"/>
        </w:rPr>
        <w:t>są</w:t>
      </w:r>
      <w:r w:rsidR="00A51446">
        <w:rPr>
          <w:rStyle w:val="Pogrubienie"/>
          <w:rFonts w:asciiTheme="majorHAnsi" w:hAnsiTheme="majorHAnsi" w:cstheme="minorHAnsi"/>
          <w:b w:val="0"/>
          <w:color w:val="000000" w:themeColor="text1"/>
          <w:sz w:val="22"/>
          <w:szCs w:val="22"/>
        </w:rPr>
        <w:t xml:space="preserve"> 2</w:t>
      </w:r>
      <w:r w:rsidR="003923E1">
        <w:rPr>
          <w:rStyle w:val="Pogrubienie"/>
          <w:rFonts w:asciiTheme="majorHAnsi" w:hAnsiTheme="majorHAnsi" w:cstheme="minorHAnsi"/>
          <w:b w:val="0"/>
          <w:color w:val="000000" w:themeColor="text1"/>
          <w:sz w:val="22"/>
          <w:szCs w:val="22"/>
        </w:rPr>
        <w:t xml:space="preserve"> punkty. </w:t>
      </w:r>
      <w:r w:rsidR="00B00949" w:rsidRPr="00475AA0">
        <w:rPr>
          <w:rStyle w:val="Pogrubienie"/>
          <w:rFonts w:asciiTheme="majorHAnsi" w:hAnsiTheme="majorHAnsi" w:cstheme="minorHAnsi"/>
          <w:b w:val="0"/>
          <w:color w:val="000000" w:themeColor="text1"/>
          <w:sz w:val="22"/>
          <w:szCs w:val="22"/>
        </w:rPr>
        <w:t xml:space="preserve"> Maksymalna liczba punktów do uzyskania w II etapie – 10 punktów. </w:t>
      </w:r>
    </w:p>
    <w:p w:rsidR="00540EE9" w:rsidRDefault="00B00949" w:rsidP="00A84EC7">
      <w:pPr>
        <w:pStyle w:val="NormalnyWeb"/>
        <w:spacing w:before="240" w:beforeAutospacing="0" w:after="75" w:afterAutospacing="0"/>
        <w:jc w:val="both"/>
        <w:rPr>
          <w:rStyle w:val="Pogrubienie"/>
          <w:rFonts w:asciiTheme="majorHAnsi" w:hAnsiTheme="majorHAnsi" w:cstheme="minorHAnsi"/>
          <w:b w:val="0"/>
          <w:color w:val="000000" w:themeColor="text1"/>
          <w:sz w:val="22"/>
          <w:szCs w:val="22"/>
        </w:rPr>
      </w:pPr>
      <w:r w:rsidRPr="00475AA0">
        <w:rPr>
          <w:rStyle w:val="Pogrubienie"/>
          <w:rFonts w:asciiTheme="majorHAnsi" w:hAnsiTheme="majorHAnsi" w:cstheme="minorHAnsi"/>
          <w:b w:val="0"/>
          <w:color w:val="000000" w:themeColor="text1"/>
          <w:sz w:val="22"/>
          <w:szCs w:val="22"/>
        </w:rPr>
        <w:lastRenderedPageBreak/>
        <w:t>Do II</w:t>
      </w:r>
      <w:r w:rsidR="00511DC5">
        <w:rPr>
          <w:rStyle w:val="Pogrubienie"/>
          <w:rFonts w:asciiTheme="majorHAnsi" w:hAnsiTheme="majorHAnsi" w:cstheme="minorHAnsi"/>
          <w:b w:val="0"/>
          <w:color w:val="000000" w:themeColor="text1"/>
          <w:sz w:val="22"/>
          <w:szCs w:val="22"/>
        </w:rPr>
        <w:t>I</w:t>
      </w:r>
      <w:r w:rsidRPr="00475AA0">
        <w:rPr>
          <w:rStyle w:val="Pogrubienie"/>
          <w:rFonts w:asciiTheme="majorHAnsi" w:hAnsiTheme="majorHAnsi" w:cstheme="minorHAnsi"/>
          <w:b w:val="0"/>
          <w:color w:val="000000" w:themeColor="text1"/>
          <w:sz w:val="22"/>
          <w:szCs w:val="22"/>
        </w:rPr>
        <w:t xml:space="preserve"> etapu konkursu – rozmowy kwalifikacyjnej – zostaną dopuszczeni kandydaci, którzy w II etapie uzyskają co najmniej </w:t>
      </w:r>
      <w:r w:rsidR="00487B06">
        <w:rPr>
          <w:rStyle w:val="Pogrubienie"/>
          <w:rFonts w:asciiTheme="majorHAnsi" w:hAnsiTheme="majorHAnsi" w:cstheme="minorHAnsi"/>
          <w:b w:val="0"/>
          <w:color w:val="000000" w:themeColor="text1"/>
          <w:sz w:val="22"/>
          <w:szCs w:val="22"/>
        </w:rPr>
        <w:t>7</w:t>
      </w:r>
      <w:r w:rsidR="003923E1">
        <w:rPr>
          <w:rStyle w:val="Pogrubienie"/>
          <w:rFonts w:asciiTheme="majorHAnsi" w:hAnsiTheme="majorHAnsi" w:cstheme="minorHAnsi"/>
          <w:b w:val="0"/>
          <w:color w:val="000000" w:themeColor="text1"/>
          <w:sz w:val="22"/>
          <w:szCs w:val="22"/>
        </w:rPr>
        <w:t xml:space="preserve"> punktów.</w:t>
      </w:r>
    </w:p>
    <w:p w:rsidR="00F62A99" w:rsidRDefault="00CD224F" w:rsidP="00A84EC7">
      <w:pPr>
        <w:pStyle w:val="NormalnyWeb"/>
        <w:spacing w:before="240" w:beforeAutospacing="0" w:after="75" w:afterAutospacing="0"/>
        <w:jc w:val="both"/>
        <w:rPr>
          <w:rFonts w:asciiTheme="majorHAnsi" w:hAnsiTheme="majorHAnsi" w:cstheme="minorHAnsi"/>
          <w:b/>
          <w:color w:val="000000" w:themeColor="text1"/>
          <w:sz w:val="22"/>
          <w:szCs w:val="22"/>
        </w:rPr>
      </w:pPr>
      <w:r w:rsidRPr="00475AA0">
        <w:rPr>
          <w:rFonts w:asciiTheme="majorHAnsi" w:hAnsiTheme="majorHAnsi" w:cstheme="minorHAnsi"/>
          <w:b/>
          <w:color w:val="000000" w:themeColor="text1"/>
          <w:sz w:val="22"/>
          <w:szCs w:val="22"/>
        </w:rPr>
        <w:t xml:space="preserve">Kandydaci </w:t>
      </w:r>
      <w:r w:rsidR="002A4171" w:rsidRPr="00475AA0">
        <w:rPr>
          <w:rFonts w:asciiTheme="majorHAnsi" w:hAnsiTheme="majorHAnsi" w:cstheme="minorHAnsi"/>
          <w:b/>
          <w:color w:val="000000" w:themeColor="text1"/>
          <w:sz w:val="22"/>
          <w:szCs w:val="22"/>
        </w:rPr>
        <w:t xml:space="preserve">zakwalifikowani do II etapu winni stawić się punktualnie w </w:t>
      </w:r>
      <w:r w:rsidR="00475AA0">
        <w:rPr>
          <w:rFonts w:asciiTheme="majorHAnsi" w:hAnsiTheme="majorHAnsi" w:cstheme="minorHAnsi"/>
          <w:b/>
          <w:color w:val="000000" w:themeColor="text1"/>
          <w:sz w:val="22"/>
          <w:szCs w:val="22"/>
        </w:rPr>
        <w:t xml:space="preserve">wyznaczonym czasie </w:t>
      </w:r>
      <w:r w:rsidR="00A84EC7">
        <w:rPr>
          <w:rFonts w:asciiTheme="majorHAnsi" w:hAnsiTheme="majorHAnsi" w:cstheme="minorHAnsi"/>
          <w:b/>
          <w:color w:val="000000" w:themeColor="text1"/>
          <w:sz w:val="22"/>
          <w:szCs w:val="22"/>
        </w:rPr>
        <w:t>(z dowodem</w:t>
      </w:r>
      <w:r w:rsidR="002A4171" w:rsidRPr="00475AA0">
        <w:rPr>
          <w:rFonts w:asciiTheme="majorHAnsi" w:hAnsiTheme="majorHAnsi" w:cstheme="minorHAnsi"/>
          <w:b/>
          <w:color w:val="000000" w:themeColor="text1"/>
          <w:sz w:val="22"/>
          <w:szCs w:val="22"/>
        </w:rPr>
        <w:t xml:space="preserve"> osobistym). Spóźnienie lub absencja będą potraktowa</w:t>
      </w:r>
      <w:r w:rsidR="00B00949" w:rsidRPr="00475AA0">
        <w:rPr>
          <w:rFonts w:asciiTheme="majorHAnsi" w:hAnsiTheme="majorHAnsi" w:cstheme="minorHAnsi"/>
          <w:b/>
          <w:color w:val="000000" w:themeColor="text1"/>
          <w:sz w:val="22"/>
          <w:szCs w:val="22"/>
        </w:rPr>
        <w:t>ne jako rezygnacja z udziału w k</w:t>
      </w:r>
      <w:r w:rsidR="00475AA0">
        <w:rPr>
          <w:rFonts w:asciiTheme="majorHAnsi" w:hAnsiTheme="majorHAnsi" w:cstheme="minorHAnsi"/>
          <w:b/>
          <w:color w:val="000000" w:themeColor="text1"/>
          <w:sz w:val="22"/>
          <w:szCs w:val="22"/>
        </w:rPr>
        <w:t>onkurs</w:t>
      </w:r>
      <w:r w:rsidR="002A4171" w:rsidRPr="00475AA0">
        <w:rPr>
          <w:rFonts w:asciiTheme="majorHAnsi" w:hAnsiTheme="majorHAnsi" w:cstheme="minorHAnsi"/>
          <w:b/>
          <w:color w:val="000000" w:themeColor="text1"/>
          <w:sz w:val="22"/>
          <w:szCs w:val="22"/>
        </w:rPr>
        <w:t>ie.</w:t>
      </w:r>
    </w:p>
    <w:p w:rsidR="00A84EC7" w:rsidRDefault="00F62A99" w:rsidP="00A84E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before="240" w:after="0" w:line="240" w:lineRule="auto"/>
        <w:jc w:val="both"/>
        <w:rPr>
          <w:rFonts w:asciiTheme="majorHAnsi" w:hAnsiTheme="majorHAnsi" w:cs="Times New Roman"/>
          <w:b/>
        </w:rPr>
      </w:pPr>
      <w:r w:rsidRPr="00F62A99">
        <w:rPr>
          <w:rFonts w:asciiTheme="majorHAnsi" w:hAnsiTheme="majorHAnsi" w:cs="Times New Roman"/>
          <w:b/>
        </w:rPr>
        <w:t xml:space="preserve">Zgodnie z Zarządzeniem Nr A-022-17/20 Prezesa i Dyrektora Sądu Rejonowego w Sokółce z dnia 19 maja 2020 roku </w:t>
      </w:r>
      <w:r w:rsidRPr="004F0FA5">
        <w:rPr>
          <w:rFonts w:asciiTheme="majorHAnsi" w:hAnsiTheme="majorHAnsi" w:cs="Times New Roman"/>
          <w:b/>
          <w:i/>
        </w:rPr>
        <w:t>w sprawie podjęcia dalszych działań organizacyjnych mających na celu organizację pracy w Sądzie Rejonowym w Sokółce w stanie epidemii lub zagrożenia</w:t>
      </w:r>
      <w:r w:rsidRPr="00F62A99">
        <w:rPr>
          <w:rFonts w:asciiTheme="majorHAnsi" w:hAnsiTheme="majorHAnsi" w:cs="Times New Roman"/>
          <w:b/>
        </w:rPr>
        <w:t xml:space="preserve"> informuje</w:t>
      </w:r>
      <w:r>
        <w:rPr>
          <w:rFonts w:asciiTheme="majorHAnsi" w:hAnsiTheme="majorHAnsi" w:cs="Times New Roman"/>
          <w:b/>
        </w:rPr>
        <w:t>my</w:t>
      </w:r>
      <w:r w:rsidRPr="00F62A99">
        <w:rPr>
          <w:rFonts w:asciiTheme="majorHAnsi" w:hAnsiTheme="majorHAnsi" w:cs="Times New Roman"/>
          <w:b/>
        </w:rPr>
        <w:t xml:space="preserve"> o: </w:t>
      </w:r>
    </w:p>
    <w:p w:rsidR="00A84EC7" w:rsidRPr="00A84EC7" w:rsidRDefault="00F62A99" w:rsidP="00A84EC7">
      <w:pPr>
        <w:pStyle w:val="Akapitzlist"/>
        <w:numPr>
          <w:ilvl w:val="0"/>
          <w:numId w:val="3"/>
        </w:num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hAnsiTheme="majorHAnsi" w:cs="Times New Roman"/>
          <w:b/>
        </w:rPr>
      </w:pPr>
      <w:r w:rsidRPr="00A84EC7">
        <w:rPr>
          <w:rFonts w:asciiTheme="majorHAnsi" w:hAnsiTheme="majorHAnsi" w:cs="Times New Roman"/>
          <w:b/>
        </w:rPr>
        <w:t xml:space="preserve">konieczności zakrycia ust i nosa </w:t>
      </w:r>
      <w:r w:rsidR="00AE0CA1">
        <w:rPr>
          <w:rFonts w:asciiTheme="majorHAnsi" w:hAnsiTheme="majorHAnsi" w:cs="Times New Roman"/>
          <w:b/>
        </w:rPr>
        <w:t>w celu wejścia do budynku Sądu</w:t>
      </w:r>
      <w:r w:rsidR="00852C79">
        <w:rPr>
          <w:rFonts w:asciiTheme="majorHAnsi" w:hAnsiTheme="majorHAnsi" w:cs="Times New Roman"/>
          <w:b/>
        </w:rPr>
        <w:t xml:space="preserve"> (maseczka ochronna, przyłbica)</w:t>
      </w:r>
      <w:r w:rsidR="00AE0CA1">
        <w:rPr>
          <w:rFonts w:asciiTheme="majorHAnsi" w:hAnsiTheme="majorHAnsi" w:cs="Times New Roman"/>
          <w:b/>
        </w:rPr>
        <w:t>,</w:t>
      </w:r>
    </w:p>
    <w:p w:rsidR="00A84EC7" w:rsidRDefault="00F62A99" w:rsidP="00A84EC7">
      <w:pPr>
        <w:pStyle w:val="Akapitzlist"/>
        <w:numPr>
          <w:ilvl w:val="0"/>
          <w:numId w:val="3"/>
        </w:num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hAnsiTheme="majorHAnsi" w:cs="Times New Roman"/>
          <w:b/>
        </w:rPr>
      </w:pPr>
      <w:r w:rsidRPr="00A84EC7">
        <w:rPr>
          <w:rFonts w:asciiTheme="majorHAnsi" w:hAnsiTheme="majorHAnsi" w:cs="Times New Roman"/>
          <w:b/>
        </w:rPr>
        <w:t>obowiązku stawiennictwa nie wcześnie</w:t>
      </w:r>
      <w:r w:rsidR="00852C79">
        <w:rPr>
          <w:rFonts w:asciiTheme="majorHAnsi" w:hAnsiTheme="majorHAnsi" w:cs="Times New Roman"/>
          <w:b/>
        </w:rPr>
        <w:t>j niż 10</w:t>
      </w:r>
      <w:r w:rsidRPr="00A84EC7">
        <w:rPr>
          <w:rFonts w:asciiTheme="majorHAnsi" w:hAnsiTheme="majorHAnsi" w:cs="Times New Roman"/>
          <w:b/>
        </w:rPr>
        <w:t xml:space="preserve"> minut przed rozpoczęciem </w:t>
      </w:r>
      <w:r w:rsidR="004F0FA5">
        <w:rPr>
          <w:rFonts w:asciiTheme="majorHAnsi" w:hAnsiTheme="majorHAnsi" w:cs="Times New Roman"/>
          <w:b/>
        </w:rPr>
        <w:t xml:space="preserve">poszczególnych części </w:t>
      </w:r>
      <w:r w:rsidRPr="00A84EC7">
        <w:rPr>
          <w:rFonts w:asciiTheme="majorHAnsi" w:hAnsiTheme="majorHAnsi" w:cs="Times New Roman"/>
          <w:b/>
        </w:rPr>
        <w:t>II etapu konkursu,</w:t>
      </w:r>
    </w:p>
    <w:p w:rsidR="00852C79" w:rsidRPr="00852C79" w:rsidRDefault="00852C79" w:rsidP="00852C79">
      <w:pPr>
        <w:pStyle w:val="Akapitzlist"/>
        <w:numPr>
          <w:ilvl w:val="0"/>
          <w:numId w:val="3"/>
        </w:num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hAnsiTheme="majorHAnsi" w:cs="Times New Roman"/>
          <w:b/>
        </w:rPr>
      </w:pPr>
      <w:r>
        <w:rPr>
          <w:rFonts w:asciiTheme="majorHAnsi" w:hAnsiTheme="majorHAnsi" w:cs="Times New Roman"/>
          <w:b/>
        </w:rPr>
        <w:t>obowiązku dezynfekcji rąk przed wejściem na salę (środek dezynfekujący dostępny przed salą),</w:t>
      </w:r>
    </w:p>
    <w:p w:rsidR="00F62A99" w:rsidRDefault="00F62A99" w:rsidP="00A84EC7">
      <w:pPr>
        <w:pStyle w:val="Akapitzlist"/>
        <w:numPr>
          <w:ilvl w:val="0"/>
          <w:numId w:val="3"/>
        </w:num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hAnsiTheme="majorHAnsi" w:cs="Times New Roman"/>
          <w:b/>
        </w:rPr>
      </w:pPr>
      <w:r w:rsidRPr="00A84EC7">
        <w:rPr>
          <w:rFonts w:asciiTheme="majorHAnsi" w:hAnsiTheme="majorHAnsi" w:cs="Times New Roman"/>
          <w:b/>
        </w:rPr>
        <w:t xml:space="preserve">obowiązku opuszczenia budynku bezpośrednio po </w:t>
      </w:r>
      <w:r w:rsidRPr="00A84EC7">
        <w:rPr>
          <w:rFonts w:asciiTheme="majorHAnsi" w:hAnsiTheme="majorHAnsi"/>
          <w:b/>
        </w:rPr>
        <w:t>ustaniu powodu przybycia do Sądu</w:t>
      </w:r>
      <w:r w:rsidRPr="00A84EC7">
        <w:rPr>
          <w:rFonts w:asciiTheme="majorHAnsi" w:hAnsiTheme="majorHAnsi" w:cs="Times New Roman"/>
          <w:b/>
        </w:rPr>
        <w:t>.</w:t>
      </w:r>
    </w:p>
    <w:p w:rsidR="00852C79" w:rsidRPr="00852C79" w:rsidRDefault="00852C79" w:rsidP="00852C79">
      <w:p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b/>
        </w:rPr>
      </w:pPr>
      <w:bookmarkStart w:id="0" w:name="_GoBack"/>
      <w:bookmarkEnd w:id="0"/>
      <w:r w:rsidRPr="00852C79">
        <w:rPr>
          <w:rFonts w:asciiTheme="majorHAnsi" w:hAnsiTheme="majorHAnsi" w:cs="Times New Roman"/>
          <w:b/>
        </w:rPr>
        <w:t>Kandydaci proszeni są również o posiadanie własnych przyborów do pisania.</w:t>
      </w:r>
    </w:p>
    <w:p w:rsidR="00852C79" w:rsidRDefault="00852C79" w:rsidP="00852C79">
      <w:pPr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b/>
        </w:rPr>
      </w:pPr>
    </w:p>
    <w:p w:rsidR="00852C79" w:rsidRDefault="00852C79" w:rsidP="00852C79">
      <w:pPr>
        <w:pStyle w:val="NormalnyWeb"/>
        <w:spacing w:before="240" w:beforeAutospacing="0" w:after="75" w:afterAutospacing="0"/>
        <w:jc w:val="both"/>
        <w:rPr>
          <w:rStyle w:val="Pogrubienie"/>
          <w:rFonts w:asciiTheme="majorHAnsi" w:hAnsiTheme="majorHAnsi" w:cstheme="minorHAnsi"/>
          <w:b w:val="0"/>
          <w:color w:val="000000" w:themeColor="text1"/>
          <w:sz w:val="22"/>
          <w:szCs w:val="22"/>
        </w:rPr>
      </w:pPr>
      <w:r>
        <w:rPr>
          <w:rStyle w:val="Pogrubienie"/>
          <w:rFonts w:asciiTheme="majorHAnsi" w:hAnsiTheme="majorHAnsi" w:cstheme="minorHAnsi"/>
          <w:b w:val="0"/>
          <w:color w:val="000000" w:themeColor="text1"/>
          <w:sz w:val="22"/>
          <w:szCs w:val="22"/>
        </w:rPr>
        <w:t xml:space="preserve">O zakwalifikowaniu do III etapu konkursu (rozmowy kwalifikacyjnej) oraz o jego terminie i miejscu kandydaci zostaną poinformowani na co najmniej 7 dni przed rozpoczęciem poprzez zamieszczenie informacji na stronie internetowej Sądu Rejonowego w Sokółce </w:t>
      </w:r>
      <w:hyperlink r:id="rId6" w:history="1">
        <w:r w:rsidRPr="00003F66">
          <w:rPr>
            <w:rStyle w:val="Hipercze"/>
            <w:rFonts w:asciiTheme="majorHAnsi" w:hAnsiTheme="majorHAnsi" w:cstheme="minorHAnsi"/>
            <w:sz w:val="22"/>
            <w:szCs w:val="22"/>
          </w:rPr>
          <w:t>www.sokolka.sr.gov.pl</w:t>
        </w:r>
      </w:hyperlink>
      <w:r>
        <w:rPr>
          <w:rStyle w:val="Pogrubienie"/>
          <w:rFonts w:asciiTheme="majorHAnsi" w:hAnsiTheme="majorHAnsi" w:cstheme="minorHAnsi"/>
          <w:b w:val="0"/>
          <w:color w:val="000000" w:themeColor="text1"/>
          <w:sz w:val="22"/>
          <w:szCs w:val="22"/>
        </w:rPr>
        <w:t xml:space="preserve"> oraz tablicy ogłoszeń w budynku Sądu.</w:t>
      </w:r>
    </w:p>
    <w:sectPr w:rsidR="00852C79" w:rsidSect="00A84EC7">
      <w:pgSz w:w="11906" w:h="16838"/>
      <w:pgMar w:top="1135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2D2DA7"/>
    <w:multiLevelType w:val="hybridMultilevel"/>
    <w:tmpl w:val="324278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166D92"/>
    <w:multiLevelType w:val="hybridMultilevel"/>
    <w:tmpl w:val="FA007A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5E78A8"/>
    <w:multiLevelType w:val="hybridMultilevel"/>
    <w:tmpl w:val="54361B54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529158FA"/>
    <w:multiLevelType w:val="hybridMultilevel"/>
    <w:tmpl w:val="DCC40F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1F68C2"/>
    <w:multiLevelType w:val="hybridMultilevel"/>
    <w:tmpl w:val="6C1E3036"/>
    <w:lvl w:ilvl="0" w:tplc="E3C206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24F"/>
    <w:rsid w:val="0003234A"/>
    <w:rsid w:val="002A4171"/>
    <w:rsid w:val="003923E1"/>
    <w:rsid w:val="004460E0"/>
    <w:rsid w:val="00475AA0"/>
    <w:rsid w:val="00487B06"/>
    <w:rsid w:val="004F0FA5"/>
    <w:rsid w:val="00511DC5"/>
    <w:rsid w:val="00540EE9"/>
    <w:rsid w:val="00662C8F"/>
    <w:rsid w:val="006A2F4E"/>
    <w:rsid w:val="008503FC"/>
    <w:rsid w:val="00852C79"/>
    <w:rsid w:val="00953906"/>
    <w:rsid w:val="0097362E"/>
    <w:rsid w:val="00A51446"/>
    <w:rsid w:val="00A84EC7"/>
    <w:rsid w:val="00AE0CA1"/>
    <w:rsid w:val="00B00949"/>
    <w:rsid w:val="00B1234B"/>
    <w:rsid w:val="00C63006"/>
    <w:rsid w:val="00CD224F"/>
    <w:rsid w:val="00DC1ACA"/>
    <w:rsid w:val="00EB53DE"/>
    <w:rsid w:val="00F22D5D"/>
    <w:rsid w:val="00F62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224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D22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D224F"/>
    <w:rPr>
      <w:b/>
      <w:bCs/>
    </w:rPr>
  </w:style>
  <w:style w:type="paragraph" w:styleId="Akapitzlist">
    <w:name w:val="List Paragraph"/>
    <w:basedOn w:val="Normalny"/>
    <w:uiPriority w:val="34"/>
    <w:qFormat/>
    <w:rsid w:val="00A84EC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52C7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224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D22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D224F"/>
    <w:rPr>
      <w:b/>
      <w:bCs/>
    </w:rPr>
  </w:style>
  <w:style w:type="paragraph" w:styleId="Akapitzlist">
    <w:name w:val="List Paragraph"/>
    <w:basedOn w:val="Normalny"/>
    <w:uiPriority w:val="34"/>
    <w:qFormat/>
    <w:rsid w:val="00A84EC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52C7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832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6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okolka.sr.gov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496</Words>
  <Characters>2981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Wojdałowicz Marta</dc:creator>
  <cp:lastModifiedBy>Czarnecka Ewa</cp:lastModifiedBy>
  <cp:revision>2</cp:revision>
  <cp:lastPrinted>2019-09-10T12:36:00Z</cp:lastPrinted>
  <dcterms:created xsi:type="dcterms:W3CDTF">2020-12-08T09:56:00Z</dcterms:created>
  <dcterms:modified xsi:type="dcterms:W3CDTF">2020-12-08T09:56:00Z</dcterms:modified>
</cp:coreProperties>
</file>